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053BAC" w:rsidRDefault="00F47F33" w:rsidP="0039289C">
      <w:pPr>
        <w:pStyle w:val="Sansinterligne"/>
      </w:pPr>
      <w:bookmarkStart w:id="0" w:name="_GoBack"/>
      <w:bookmarkEnd w:id="0"/>
      <w:r w:rsidRPr="004F1B04">
        <w:rPr>
          <w:noProof/>
          <w:lang w:eastAsia="fr-BE"/>
        </w:rPr>
        <w:drawing>
          <wp:inline distT="0" distB="0" distL="0" distR="0" wp14:anchorId="48896B1C" wp14:editId="07777777">
            <wp:extent cx="6899910" cy="1343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694B6" w14:textId="71DC8F84" w:rsidR="00373D9C" w:rsidRPr="00413C10" w:rsidRDefault="00413C10" w:rsidP="00413C10">
      <w:pPr>
        <w:spacing w:after="0" w:line="240" w:lineRule="auto"/>
        <w:jc w:val="right"/>
        <w:rPr>
          <w:rFonts w:eastAsia="Times New Roman" w:cs="Arial"/>
          <w:sz w:val="24"/>
          <w:szCs w:val="24"/>
          <w:lang w:val="fr-FR" w:eastAsia="fr-FR"/>
        </w:rPr>
      </w:pPr>
      <w:r w:rsidRPr="008E0CD4">
        <w:rPr>
          <w:rFonts w:eastAsia="Times New Roman"/>
          <w:sz w:val="24"/>
          <w:szCs w:val="24"/>
          <w:lang w:val="fr-FR" w:eastAsia="fr-FR"/>
        </w:rPr>
        <w:t>Le</w:t>
      </w:r>
      <w:r w:rsidR="004A1456" w:rsidRPr="008E0CD4">
        <w:rPr>
          <w:rFonts w:eastAsia="Times New Roman"/>
          <w:sz w:val="24"/>
          <w:szCs w:val="24"/>
          <w:lang w:val="fr-FR" w:eastAsia="fr-FR"/>
        </w:rPr>
        <w:t xml:space="preserve"> </w:t>
      </w:r>
      <w:r w:rsidR="004C78C7">
        <w:rPr>
          <w:rFonts w:eastAsia="Times New Roman"/>
          <w:sz w:val="24"/>
          <w:szCs w:val="24"/>
          <w:lang w:val="fr-FR" w:eastAsia="fr-FR"/>
        </w:rPr>
        <w:t>26 novembre</w:t>
      </w:r>
      <w:r w:rsidR="00B20998">
        <w:rPr>
          <w:rFonts w:eastAsia="Times New Roman"/>
          <w:sz w:val="24"/>
          <w:szCs w:val="24"/>
          <w:lang w:val="fr-FR" w:eastAsia="fr-FR"/>
        </w:rPr>
        <w:t xml:space="preserve"> </w:t>
      </w:r>
      <w:r w:rsidR="008E0CD4" w:rsidRPr="008E0CD4">
        <w:rPr>
          <w:rFonts w:eastAsia="Times New Roman"/>
          <w:sz w:val="24"/>
          <w:szCs w:val="24"/>
          <w:lang w:val="fr-FR" w:eastAsia="fr-FR"/>
        </w:rPr>
        <w:t>20</w:t>
      </w:r>
      <w:r w:rsidR="00895FEF">
        <w:rPr>
          <w:rFonts w:eastAsia="Times New Roman"/>
          <w:sz w:val="24"/>
          <w:szCs w:val="24"/>
          <w:lang w:val="fr-FR" w:eastAsia="fr-FR"/>
        </w:rPr>
        <w:t>2</w:t>
      </w:r>
      <w:r w:rsidR="00AF15CF">
        <w:rPr>
          <w:rFonts w:eastAsia="Times New Roman"/>
          <w:sz w:val="24"/>
          <w:szCs w:val="24"/>
          <w:lang w:val="fr-FR" w:eastAsia="fr-FR"/>
        </w:rPr>
        <w:t>4</w:t>
      </w:r>
    </w:p>
    <w:p w14:paraId="510C577A" w14:textId="38C807A3" w:rsidR="00413C10" w:rsidRPr="00FF3F11" w:rsidRDefault="00DC73D1" w:rsidP="00373D9C">
      <w:pPr>
        <w:tabs>
          <w:tab w:val="left" w:pos="2268"/>
        </w:tabs>
        <w:spacing w:after="0" w:line="240" w:lineRule="auto"/>
        <w:rPr>
          <w:rFonts w:eastAsia="Times New Roman" w:cs="Arial"/>
          <w:b/>
          <w:u w:val="single"/>
          <w:lang w:val="fr-FR" w:eastAsia="fr-FR"/>
        </w:rPr>
      </w:pPr>
      <w:r>
        <w:rPr>
          <w:rFonts w:eastAsia="Times New Roman" w:cs="Arial"/>
          <w:b/>
          <w:sz w:val="48"/>
          <w:szCs w:val="48"/>
          <w:u w:val="single"/>
          <w:lang w:val="fr-FR" w:eastAsia="fr-FR"/>
        </w:rPr>
        <w:t xml:space="preserve">  </w:t>
      </w:r>
    </w:p>
    <w:p w14:paraId="18E3AB9C" w14:textId="1EECE8D9" w:rsidR="00413C10" w:rsidRPr="00413C10" w:rsidRDefault="005B1802" w:rsidP="00BD171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16"/>
          <w:sz w:val="52"/>
          <w:szCs w:val="24"/>
          <w:lang w:val="fr-FR" w:eastAsia="fr-FR"/>
        </w:rPr>
      </w:pPr>
      <w:r>
        <w:rPr>
          <w:rFonts w:ascii="Arial" w:eastAsia="Times New Roman" w:hAnsi="Arial" w:cs="Arial"/>
          <w:b/>
          <w:bCs/>
          <w:spacing w:val="16"/>
          <w:sz w:val="52"/>
          <w:szCs w:val="24"/>
          <w:lang w:val="fr-FR" w:eastAsia="fr-FR"/>
        </w:rPr>
        <w:t>C</w:t>
      </w:r>
      <w:r w:rsidR="00374EDB">
        <w:rPr>
          <w:rFonts w:ascii="Arial" w:eastAsia="Times New Roman" w:hAnsi="Arial" w:cs="Arial"/>
          <w:b/>
          <w:bCs/>
          <w:spacing w:val="16"/>
          <w:sz w:val="52"/>
          <w:szCs w:val="24"/>
          <w:lang w:val="fr-FR" w:eastAsia="fr-FR"/>
        </w:rPr>
        <w:t>ommuniqué de presse</w:t>
      </w:r>
      <w:r w:rsidR="00413C10" w:rsidRPr="00413C10">
        <w:rPr>
          <w:rFonts w:ascii="Arial" w:eastAsia="Times New Roman" w:hAnsi="Arial" w:cs="Arial"/>
          <w:b/>
          <w:bCs/>
          <w:spacing w:val="-10"/>
          <w:sz w:val="52"/>
          <w:szCs w:val="24"/>
          <w:lang w:val="fr-FR" w:eastAsia="fr-FR"/>
        </w:rPr>
        <w:t xml:space="preserve"> </w:t>
      </w:r>
    </w:p>
    <w:p w14:paraId="5DAB6C7B" w14:textId="77777777" w:rsidR="00016DDA" w:rsidRPr="00FF3F11" w:rsidRDefault="00016DDA" w:rsidP="00C12AA4">
      <w:pPr>
        <w:autoSpaceDE w:val="0"/>
        <w:autoSpaceDN w:val="0"/>
        <w:adjustRightInd w:val="0"/>
        <w:spacing w:after="0" w:line="241" w:lineRule="atLeast"/>
        <w:ind w:left="3402" w:right="-180"/>
        <w:jc w:val="both"/>
        <w:rPr>
          <w:rFonts w:ascii="Arial" w:eastAsia="Times New Roman" w:hAnsi="Arial" w:cs="Arial"/>
          <w:color w:val="000000"/>
          <w:sz w:val="16"/>
          <w:szCs w:val="16"/>
          <w:lang w:val="fr-FR" w:eastAsia="fr-FR"/>
        </w:rPr>
      </w:pPr>
    </w:p>
    <w:p w14:paraId="7C190E25" w14:textId="0043118D" w:rsidR="004C78C7" w:rsidRPr="004C78C7" w:rsidRDefault="004C78C7" w:rsidP="004C78C7">
      <w:pPr>
        <w:spacing w:after="0" w:line="240" w:lineRule="auto"/>
        <w:ind w:left="3119"/>
        <w:jc w:val="center"/>
        <w:rPr>
          <w:bCs/>
        </w:rPr>
      </w:pPr>
      <w:r>
        <w:rPr>
          <w:rFonts w:ascii="Arial" w:hAnsi="Arial" w:cs="Arial"/>
          <w:b/>
          <w:bCs/>
          <w:spacing w:val="-8"/>
          <w:sz w:val="32"/>
          <w:szCs w:val="32"/>
        </w:rPr>
        <w:t>Le 1</w:t>
      </w:r>
      <w:r w:rsidRPr="004C78C7">
        <w:rPr>
          <w:rFonts w:ascii="Arial" w:hAnsi="Arial" w:cs="Arial"/>
          <w:b/>
          <w:bCs/>
          <w:spacing w:val="-8"/>
          <w:sz w:val="32"/>
          <w:szCs w:val="32"/>
          <w:vertAlign w:val="superscript"/>
        </w:rPr>
        <w:t>er</w:t>
      </w:r>
      <w:r>
        <w:rPr>
          <w:rFonts w:ascii="Arial" w:hAnsi="Arial" w:cs="Arial"/>
          <w:b/>
          <w:bCs/>
          <w:spacing w:val="-8"/>
          <w:sz w:val="32"/>
          <w:szCs w:val="32"/>
        </w:rPr>
        <w:t xml:space="preserve"> décembre, on porte le ruban rouge ! </w:t>
      </w:r>
      <w:r w:rsidRPr="004C78C7">
        <w:rPr>
          <w:bCs/>
        </w:rPr>
        <w:t xml:space="preserve"> </w:t>
      </w:r>
    </w:p>
    <w:p w14:paraId="68408A44" w14:textId="77777777" w:rsidR="004C78C7" w:rsidRPr="00FF3F11" w:rsidRDefault="004C78C7" w:rsidP="004C78C7">
      <w:pPr>
        <w:spacing w:after="0" w:line="240" w:lineRule="auto"/>
        <w:ind w:left="3260" w:right="-294"/>
        <w:jc w:val="both"/>
        <w:rPr>
          <w:bCs/>
          <w:sz w:val="12"/>
          <w:szCs w:val="12"/>
        </w:rPr>
      </w:pPr>
    </w:p>
    <w:p w14:paraId="0F05310B" w14:textId="405EC172" w:rsidR="004C78C7" w:rsidRPr="004C78C7" w:rsidRDefault="004C78C7" w:rsidP="004C78C7">
      <w:pPr>
        <w:spacing w:after="0" w:line="240" w:lineRule="auto"/>
        <w:ind w:left="3260" w:right="-294"/>
        <w:jc w:val="both"/>
        <w:rPr>
          <w:bCs/>
        </w:rPr>
      </w:pPr>
      <w:r>
        <w:rPr>
          <w:bCs/>
        </w:rPr>
        <w:t>Journée mondiale de lutte contre le sida, le 1</w:t>
      </w:r>
      <w:r w:rsidRPr="004C78C7">
        <w:rPr>
          <w:bCs/>
          <w:vertAlign w:val="superscript"/>
        </w:rPr>
        <w:t>er</w:t>
      </w:r>
      <w:r>
        <w:rPr>
          <w:bCs/>
        </w:rPr>
        <w:t xml:space="preserve"> décembre est </w:t>
      </w:r>
      <w:r w:rsidRPr="004C78C7">
        <w:rPr>
          <w:bCs/>
        </w:rPr>
        <w:t xml:space="preserve"> l’occasion de rappeler l’importance</w:t>
      </w:r>
      <w:r>
        <w:rPr>
          <w:bCs/>
        </w:rPr>
        <w:t xml:space="preserve"> de la prévention, du dépistage</w:t>
      </w:r>
      <w:r w:rsidRPr="004C78C7">
        <w:rPr>
          <w:bCs/>
        </w:rPr>
        <w:t xml:space="preserve"> et du soutien aux personnes vivant avec le VIH.  </w:t>
      </w:r>
      <w:r>
        <w:rPr>
          <w:bCs/>
        </w:rPr>
        <w:t xml:space="preserve">En marge de cette date, </w:t>
      </w:r>
      <w:r w:rsidR="00B710CB">
        <w:rPr>
          <w:bCs/>
        </w:rPr>
        <w:t xml:space="preserve">empreinte </w:t>
      </w:r>
      <w:r>
        <w:rPr>
          <w:bCs/>
        </w:rPr>
        <w:t xml:space="preserve">de solidarité et d’entraide, </w:t>
      </w:r>
      <w:r w:rsidRPr="004C78C7">
        <w:rPr>
          <w:bCs/>
        </w:rPr>
        <w:t>le S</w:t>
      </w:r>
      <w:r>
        <w:rPr>
          <w:bCs/>
        </w:rPr>
        <w:t>aser,</w:t>
      </w:r>
      <w:r w:rsidRPr="004C78C7">
        <w:rPr>
          <w:bCs/>
        </w:rPr>
        <w:t xml:space="preserve"> service provincial dédié à la santé affective, sexuelle et à la réduction des risques, organise </w:t>
      </w:r>
      <w:r>
        <w:rPr>
          <w:bCs/>
        </w:rPr>
        <w:t xml:space="preserve">ou coorganise de nombreux </w:t>
      </w:r>
      <w:r w:rsidRPr="004C78C7">
        <w:rPr>
          <w:bCs/>
        </w:rPr>
        <w:t xml:space="preserve">événements </w:t>
      </w:r>
      <w:r>
        <w:rPr>
          <w:bCs/>
        </w:rPr>
        <w:t>sur l’ensemble du territoire.</w:t>
      </w:r>
      <w:r w:rsidRPr="004C78C7">
        <w:rPr>
          <w:bCs/>
        </w:rPr>
        <w:t xml:space="preserve"> </w:t>
      </w:r>
    </w:p>
    <w:p w14:paraId="55371A68" w14:textId="77777777" w:rsidR="004C78C7" w:rsidRPr="00FF3F11" w:rsidRDefault="004C78C7" w:rsidP="004C78C7">
      <w:pPr>
        <w:spacing w:after="0" w:line="240" w:lineRule="auto"/>
        <w:ind w:left="3260" w:right="-294"/>
        <w:jc w:val="both"/>
        <w:rPr>
          <w:bCs/>
          <w:sz w:val="12"/>
          <w:szCs w:val="12"/>
        </w:rPr>
      </w:pPr>
    </w:p>
    <w:p w14:paraId="1AFDCDB0" w14:textId="17794834" w:rsidR="00B710CB" w:rsidRDefault="00B710CB" w:rsidP="00B710CB">
      <w:pPr>
        <w:spacing w:after="0" w:line="240" w:lineRule="auto"/>
        <w:ind w:left="3260" w:right="-294"/>
        <w:jc w:val="both"/>
        <w:rPr>
          <w:bCs/>
        </w:rPr>
      </w:pPr>
      <w:r>
        <w:rPr>
          <w:bCs/>
        </w:rPr>
        <w:t xml:space="preserve">Le ruban rouge, on le sait, est le symbole de la lutte contre le sida. Le porter </w:t>
      </w:r>
      <w:r w:rsidRPr="004C78C7">
        <w:rPr>
          <w:bCs/>
        </w:rPr>
        <w:t xml:space="preserve">est et reste un geste simple et porteur de sens pour réaffirmer </w:t>
      </w:r>
      <w:r>
        <w:rPr>
          <w:bCs/>
        </w:rPr>
        <w:t>sa solidarité et son engagement dans ce combat. D</w:t>
      </w:r>
      <w:r w:rsidRPr="004C78C7">
        <w:rPr>
          <w:bCs/>
        </w:rPr>
        <w:t>es rubans rouges sont mis gratuitement à disposition dans les locaux du S</w:t>
      </w:r>
      <w:r>
        <w:rPr>
          <w:bCs/>
        </w:rPr>
        <w:t>aser (r</w:t>
      </w:r>
      <w:r w:rsidRPr="004C78C7">
        <w:rPr>
          <w:bCs/>
        </w:rPr>
        <w:t xml:space="preserve">ue Docteur Haibe, 4 </w:t>
      </w:r>
      <w:r>
        <w:rPr>
          <w:bCs/>
        </w:rPr>
        <w:t xml:space="preserve">à </w:t>
      </w:r>
      <w:r w:rsidRPr="004C78C7">
        <w:rPr>
          <w:bCs/>
        </w:rPr>
        <w:t>5002 Saint-Servais</w:t>
      </w:r>
      <w:r>
        <w:rPr>
          <w:bCs/>
        </w:rPr>
        <w:t>)</w:t>
      </w:r>
      <w:r w:rsidR="00B66CB0">
        <w:rPr>
          <w:bCs/>
        </w:rPr>
        <w:t xml:space="preserve">, où </w:t>
      </w:r>
      <w:r w:rsidR="008C001F">
        <w:rPr>
          <w:bCs/>
        </w:rPr>
        <w:t xml:space="preserve">est exposée, jusqu’au 6 décembre, </w:t>
      </w:r>
      <w:r w:rsidR="00B66CB0">
        <w:rPr>
          <w:bCs/>
        </w:rPr>
        <w:t xml:space="preserve">une sélection d’affiches de sensibilisation </w:t>
      </w:r>
      <w:r w:rsidR="008C001F">
        <w:rPr>
          <w:bCs/>
        </w:rPr>
        <w:t>au</w:t>
      </w:r>
      <w:r w:rsidR="00B66CB0" w:rsidRPr="004C78C7">
        <w:rPr>
          <w:bCs/>
        </w:rPr>
        <w:t xml:space="preserve"> VIH réa</w:t>
      </w:r>
      <w:r w:rsidR="003C7035">
        <w:rPr>
          <w:bCs/>
        </w:rPr>
        <w:t>lisées par des étudiants de l’Ifa</w:t>
      </w:r>
      <w:r w:rsidR="00B66CB0" w:rsidRPr="004C78C7">
        <w:rPr>
          <w:bCs/>
        </w:rPr>
        <w:t>PME de Namur.</w:t>
      </w:r>
      <w:r>
        <w:rPr>
          <w:bCs/>
        </w:rPr>
        <w:t xml:space="preserve"> </w:t>
      </w:r>
    </w:p>
    <w:p w14:paraId="5CFC95C6" w14:textId="77777777" w:rsidR="00B710CB" w:rsidRPr="00FF3F11" w:rsidRDefault="00B710CB" w:rsidP="004C78C7">
      <w:pPr>
        <w:spacing w:after="0" w:line="240" w:lineRule="auto"/>
        <w:ind w:left="3260" w:right="-294"/>
        <w:jc w:val="both"/>
        <w:rPr>
          <w:bCs/>
          <w:sz w:val="12"/>
          <w:szCs w:val="12"/>
        </w:rPr>
      </w:pPr>
    </w:p>
    <w:p w14:paraId="650C1351" w14:textId="672E43D3" w:rsidR="004C78C7" w:rsidRPr="004C78C7" w:rsidRDefault="004C78C7" w:rsidP="004C78C7">
      <w:pPr>
        <w:spacing w:after="0" w:line="240" w:lineRule="auto"/>
        <w:ind w:left="3260" w:right="-294"/>
        <w:jc w:val="both"/>
        <w:rPr>
          <w:bCs/>
        </w:rPr>
      </w:pPr>
      <w:r w:rsidRPr="004C78C7">
        <w:rPr>
          <w:bCs/>
        </w:rPr>
        <w:t>Reconnu par l’A</w:t>
      </w:r>
      <w:r w:rsidR="00B710CB">
        <w:rPr>
          <w:bCs/>
        </w:rPr>
        <w:t>viq</w:t>
      </w:r>
      <w:r w:rsidRPr="004C78C7">
        <w:rPr>
          <w:bCs/>
        </w:rPr>
        <w:t xml:space="preserve"> </w:t>
      </w:r>
      <w:r w:rsidR="00B66CB0">
        <w:rPr>
          <w:bCs/>
        </w:rPr>
        <w:t xml:space="preserve">(agence pour une vie de qualité) </w:t>
      </w:r>
      <w:r w:rsidRPr="004C78C7">
        <w:rPr>
          <w:bCs/>
        </w:rPr>
        <w:t>comme opérateur de promotion de la santé, le S</w:t>
      </w:r>
      <w:r w:rsidR="00B710CB">
        <w:rPr>
          <w:bCs/>
        </w:rPr>
        <w:t xml:space="preserve">aser </w:t>
      </w:r>
      <w:r w:rsidRPr="004C78C7">
        <w:rPr>
          <w:bCs/>
        </w:rPr>
        <w:t xml:space="preserve">agit sur trois axes principaux que sont la prévention, le dépistage des IST et du VIH et l’accompagnement des personnes vivant avec le VIH. </w:t>
      </w:r>
    </w:p>
    <w:p w14:paraId="4E484132" w14:textId="77777777" w:rsidR="004C78C7" w:rsidRPr="00FF3F11" w:rsidRDefault="004C78C7" w:rsidP="004C78C7">
      <w:pPr>
        <w:spacing w:after="0" w:line="240" w:lineRule="auto"/>
        <w:ind w:left="3260" w:right="-294"/>
        <w:jc w:val="both"/>
        <w:rPr>
          <w:bCs/>
          <w:sz w:val="12"/>
          <w:szCs w:val="12"/>
        </w:rPr>
      </w:pPr>
    </w:p>
    <w:p w14:paraId="44F9EBB6" w14:textId="63E5905D" w:rsidR="004C78C7" w:rsidRPr="004C78C7" w:rsidRDefault="004C78C7" w:rsidP="004C78C7">
      <w:pPr>
        <w:spacing w:after="0" w:line="240" w:lineRule="auto"/>
        <w:ind w:left="3260" w:right="-294"/>
        <w:jc w:val="both"/>
        <w:rPr>
          <w:bCs/>
        </w:rPr>
      </w:pPr>
      <w:r w:rsidRPr="004C78C7">
        <w:rPr>
          <w:bCs/>
        </w:rPr>
        <w:t xml:space="preserve">Afin d’être présent et actif dans sa mission de prévention sur l’ensemble du territoire provincial, le service a mis sur pied et coordonne un réseau de </w:t>
      </w:r>
      <w:r w:rsidR="00B66CB0">
        <w:rPr>
          <w:bCs/>
        </w:rPr>
        <w:t>« Points relais sida »</w:t>
      </w:r>
      <w:r w:rsidRPr="004C78C7">
        <w:rPr>
          <w:bCs/>
        </w:rPr>
        <w:t xml:space="preserve">. Ces professionnels s’associent également à cette journée pour organiser diverses actions.  </w:t>
      </w:r>
    </w:p>
    <w:p w14:paraId="42D48912" w14:textId="77777777" w:rsidR="004C78C7" w:rsidRPr="00FF3F11" w:rsidRDefault="004C78C7" w:rsidP="004C78C7">
      <w:pPr>
        <w:spacing w:after="0" w:line="240" w:lineRule="auto"/>
        <w:ind w:left="3260" w:right="-294"/>
        <w:jc w:val="both"/>
        <w:rPr>
          <w:bCs/>
          <w:sz w:val="12"/>
          <w:szCs w:val="12"/>
        </w:rPr>
      </w:pPr>
    </w:p>
    <w:p w14:paraId="3158CEFB" w14:textId="2B06A161" w:rsidR="008C001F" w:rsidRPr="004C78C7" w:rsidRDefault="008C001F" w:rsidP="008C001F">
      <w:pPr>
        <w:spacing w:after="0" w:line="240" w:lineRule="auto"/>
        <w:ind w:left="3260" w:right="-294"/>
        <w:jc w:val="both"/>
        <w:rPr>
          <w:bCs/>
        </w:rPr>
      </w:pPr>
      <w:r>
        <w:rPr>
          <w:bCs/>
        </w:rPr>
        <w:t xml:space="preserve">Ainsi, dès ce jour et jusqu’au 3 décembre, une tournée de sensibilisation est organisée dans (et en partenariat avec) des pharmacies de la province de Namur.  </w:t>
      </w:r>
      <w:r w:rsidRPr="004C78C7">
        <w:rPr>
          <w:bCs/>
        </w:rPr>
        <w:t>D</w:t>
      </w:r>
      <w:r>
        <w:rPr>
          <w:bCs/>
        </w:rPr>
        <w:t xml:space="preserve">es rubans rouges sont mis à disposition de la clientèle, de même que des informations sur </w:t>
      </w:r>
      <w:r w:rsidRPr="004C78C7">
        <w:rPr>
          <w:bCs/>
        </w:rPr>
        <w:t xml:space="preserve">la pochette Stérfix, pochette qui contient du matériel stérile et à usage unique permettant une injection de produits psychotropes à moindre risque. </w:t>
      </w:r>
    </w:p>
    <w:p w14:paraId="72F4D318" w14:textId="77777777" w:rsidR="004C78C7" w:rsidRPr="00FF3F11" w:rsidRDefault="004C78C7" w:rsidP="004C78C7">
      <w:pPr>
        <w:spacing w:after="0" w:line="240" w:lineRule="auto"/>
        <w:ind w:left="3260" w:right="-294"/>
        <w:jc w:val="both"/>
        <w:rPr>
          <w:bCs/>
          <w:sz w:val="12"/>
          <w:szCs w:val="12"/>
        </w:rPr>
      </w:pPr>
    </w:p>
    <w:p w14:paraId="43CFCEC0" w14:textId="248F5DD4" w:rsidR="0019700F" w:rsidRDefault="008C001F" w:rsidP="008C001F">
      <w:pPr>
        <w:spacing w:after="0" w:line="240" w:lineRule="auto"/>
        <w:ind w:left="3260" w:right="-294"/>
        <w:jc w:val="both"/>
        <w:rPr>
          <w:bCs/>
        </w:rPr>
      </w:pPr>
      <w:r>
        <w:rPr>
          <w:bCs/>
        </w:rPr>
        <w:t>Autre exemple</w:t>
      </w:r>
      <w:r w:rsidR="0019700F">
        <w:rPr>
          <w:bCs/>
        </w:rPr>
        <w:t> ?</w:t>
      </w:r>
      <w:r>
        <w:rPr>
          <w:bCs/>
        </w:rPr>
        <w:t xml:space="preserve"> </w:t>
      </w:r>
      <w:r w:rsidR="0019700F">
        <w:rPr>
          <w:bCs/>
        </w:rPr>
        <w:t>La présence d’</w:t>
      </w:r>
      <w:r>
        <w:rPr>
          <w:bCs/>
        </w:rPr>
        <w:t>un stand de sensibilisation</w:t>
      </w:r>
      <w:r w:rsidR="0019700F">
        <w:rPr>
          <w:bCs/>
        </w:rPr>
        <w:t>, ce mercredi 27 novembre, à la Mado (maison de l’adolescent, b</w:t>
      </w:r>
      <w:r w:rsidR="0019700F" w:rsidRPr="0019700F">
        <w:rPr>
          <w:bCs/>
        </w:rPr>
        <w:t xml:space="preserve">oulevard Ernest Mélot </w:t>
      </w:r>
      <w:r w:rsidR="0019700F">
        <w:rPr>
          <w:bCs/>
        </w:rPr>
        <w:t xml:space="preserve">14, </w:t>
      </w:r>
      <w:r w:rsidR="0019700F" w:rsidRPr="0019700F">
        <w:rPr>
          <w:bCs/>
        </w:rPr>
        <w:t>à proximité de la gare de Namur</w:t>
      </w:r>
      <w:r w:rsidR="0019700F">
        <w:rPr>
          <w:bCs/>
        </w:rPr>
        <w:t>). Ici encore</w:t>
      </w:r>
      <w:r w:rsidR="003C57DB">
        <w:rPr>
          <w:bCs/>
        </w:rPr>
        <w:t>,</w:t>
      </w:r>
      <w:r w:rsidR="0019700F">
        <w:rPr>
          <w:bCs/>
        </w:rPr>
        <w:t xml:space="preserve"> la distribution de rubans rouges est de mise, de même que celle de </w:t>
      </w:r>
      <w:r w:rsidRPr="004C78C7">
        <w:rPr>
          <w:bCs/>
        </w:rPr>
        <w:t xml:space="preserve">préservatifs et </w:t>
      </w:r>
      <w:r w:rsidR="0019700F">
        <w:rPr>
          <w:bCs/>
        </w:rPr>
        <w:t xml:space="preserve">de </w:t>
      </w:r>
      <w:r w:rsidRPr="004C78C7">
        <w:rPr>
          <w:bCs/>
        </w:rPr>
        <w:t>supports éducatifs</w:t>
      </w:r>
      <w:r w:rsidR="0019700F">
        <w:rPr>
          <w:bCs/>
        </w:rPr>
        <w:t xml:space="preserve">. </w:t>
      </w:r>
    </w:p>
    <w:p w14:paraId="7F691290" w14:textId="77777777" w:rsidR="0019700F" w:rsidRPr="00FF3F11" w:rsidRDefault="0019700F" w:rsidP="008C001F">
      <w:pPr>
        <w:spacing w:after="0" w:line="240" w:lineRule="auto"/>
        <w:ind w:left="3260" w:right="-294"/>
        <w:jc w:val="both"/>
        <w:rPr>
          <w:bCs/>
          <w:sz w:val="12"/>
          <w:szCs w:val="12"/>
        </w:rPr>
      </w:pPr>
    </w:p>
    <w:p w14:paraId="6BD37099" w14:textId="3B2028C3" w:rsidR="0019700F" w:rsidRPr="004C78C7" w:rsidRDefault="0019700F" w:rsidP="0019700F">
      <w:pPr>
        <w:spacing w:after="0" w:line="240" w:lineRule="auto"/>
        <w:ind w:left="3260" w:right="-294"/>
        <w:jc w:val="both"/>
        <w:rPr>
          <w:bCs/>
        </w:rPr>
      </w:pPr>
      <w:r w:rsidRPr="004C78C7">
        <w:rPr>
          <w:bCs/>
        </w:rPr>
        <w:t>Le 6</w:t>
      </w:r>
      <w:r>
        <w:rPr>
          <w:bCs/>
        </w:rPr>
        <w:t xml:space="preserve"> décembre, l’opération prend place au </w:t>
      </w:r>
      <w:r w:rsidRPr="004C78C7">
        <w:rPr>
          <w:bCs/>
        </w:rPr>
        <w:t xml:space="preserve">CHRSM – Site Meuse </w:t>
      </w:r>
      <w:r>
        <w:rPr>
          <w:bCs/>
        </w:rPr>
        <w:t xml:space="preserve">avec la présentation de posters et des </w:t>
      </w:r>
      <w:r w:rsidRPr="004C78C7">
        <w:rPr>
          <w:bCs/>
        </w:rPr>
        <w:t>échanges avec le personnel hospitalier, en présence d’infectiologues et de membres de l’équipe pluridisciplinaire de suivi de patients du S</w:t>
      </w:r>
      <w:r>
        <w:rPr>
          <w:bCs/>
        </w:rPr>
        <w:t>aser</w:t>
      </w:r>
      <w:r w:rsidRPr="004C78C7">
        <w:rPr>
          <w:bCs/>
        </w:rPr>
        <w:t xml:space="preserve">. </w:t>
      </w:r>
    </w:p>
    <w:p w14:paraId="2432927F" w14:textId="70F14A2A" w:rsidR="008C001F" w:rsidRPr="00FF3F11" w:rsidRDefault="008C001F" w:rsidP="008C001F">
      <w:pPr>
        <w:spacing w:after="0" w:line="240" w:lineRule="auto"/>
        <w:ind w:left="3260" w:right="-294"/>
        <w:jc w:val="both"/>
        <w:rPr>
          <w:bCs/>
          <w:sz w:val="12"/>
          <w:szCs w:val="12"/>
        </w:rPr>
      </w:pPr>
    </w:p>
    <w:p w14:paraId="3A6524C2" w14:textId="00FB9D6E" w:rsidR="0019700F" w:rsidRPr="004C78C7" w:rsidRDefault="0019700F" w:rsidP="0019700F">
      <w:pPr>
        <w:spacing w:after="0" w:line="240" w:lineRule="auto"/>
        <w:ind w:left="3260" w:right="-294"/>
        <w:jc w:val="both"/>
        <w:rPr>
          <w:bCs/>
        </w:rPr>
      </w:pPr>
      <w:r>
        <w:rPr>
          <w:bCs/>
        </w:rPr>
        <w:t>Plus visible</w:t>
      </w:r>
      <w:r w:rsidR="00104228">
        <w:rPr>
          <w:bCs/>
        </w:rPr>
        <w:t xml:space="preserve">s, des drapeaux arborant le </w:t>
      </w:r>
      <w:r w:rsidRPr="004C78C7">
        <w:rPr>
          <w:bCs/>
        </w:rPr>
        <w:t xml:space="preserve">ruban rouge </w:t>
      </w:r>
      <w:r w:rsidR="00104228">
        <w:rPr>
          <w:bCs/>
        </w:rPr>
        <w:t>flotteront, dès ce 27 novembre et jusqu’au 3 décembre, au-dessus du p</w:t>
      </w:r>
      <w:r w:rsidRPr="004C78C7">
        <w:rPr>
          <w:bCs/>
        </w:rPr>
        <w:t xml:space="preserve">alais provincial, </w:t>
      </w:r>
      <w:r w:rsidR="00104228">
        <w:rPr>
          <w:bCs/>
        </w:rPr>
        <w:t xml:space="preserve">de la Map (maison administrative de la Province) et des maisons provinciales de mieux-être de Couvin et de Dinant. Ils seront également visibles dans </w:t>
      </w:r>
      <w:r w:rsidRPr="004C78C7">
        <w:rPr>
          <w:bCs/>
        </w:rPr>
        <w:t>17 communes de la province.</w:t>
      </w:r>
      <w:r w:rsidR="00104228">
        <w:rPr>
          <w:bCs/>
        </w:rPr>
        <w:t xml:space="preserve"> Par ailleurs, le cube qui trône à l’étage de la gare de Namur sera décoré pour l’occasion.  </w:t>
      </w:r>
      <w:r w:rsidRPr="004C78C7">
        <w:rPr>
          <w:bCs/>
        </w:rPr>
        <w:t xml:space="preserve"> </w:t>
      </w:r>
    </w:p>
    <w:p w14:paraId="196F7296" w14:textId="4FD33B82" w:rsidR="00104228" w:rsidRDefault="00FF3F11" w:rsidP="004C78C7">
      <w:pPr>
        <w:spacing w:after="0" w:line="240" w:lineRule="auto"/>
        <w:ind w:left="3260" w:right="-294"/>
        <w:jc w:val="both"/>
        <w:rPr>
          <w:bCs/>
        </w:rPr>
      </w:pPr>
      <w:r w:rsidRPr="00BE10E4">
        <w:rPr>
          <w:rFonts w:ascii="Arial Narrow" w:hAnsi="Arial Narrow"/>
          <w:b/>
          <w:noProof/>
          <w:spacing w:val="-10"/>
          <w:sz w:val="32"/>
          <w:szCs w:val="32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7BF17" wp14:editId="2A3F9F5A">
                <wp:simplePos x="0" y="0"/>
                <wp:positionH relativeFrom="column">
                  <wp:posOffset>-171450</wp:posOffset>
                </wp:positionH>
                <wp:positionV relativeFrom="paragraph">
                  <wp:posOffset>-308610</wp:posOffset>
                </wp:positionV>
                <wp:extent cx="1943100" cy="2705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AFD9C" w14:textId="77777777" w:rsidR="00EE3CA0" w:rsidRDefault="00EE3CA0" w:rsidP="00FB2BF9">
                            <w:pPr>
                              <w:pStyle w:val="Titre5"/>
                              <w:rPr>
                                <w:rFonts w:ascii="Arial" w:hAnsi="Arial"/>
                                <w:b w:val="0"/>
                              </w:rPr>
                            </w:pPr>
                          </w:p>
                          <w:p w14:paraId="6BF53C3B" w14:textId="77777777" w:rsidR="00AF15CF" w:rsidRPr="00AF15CF" w:rsidRDefault="00AF15CF" w:rsidP="00AF15C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val="fr-FR" w:eastAsia="fr-FR"/>
                              </w:rPr>
                            </w:pPr>
                            <w:r w:rsidRPr="00AF15CF">
                              <w:rPr>
                                <w:rFonts w:eastAsia="Times New Roman"/>
                                <w:b/>
                                <w:bCs/>
                                <w:lang w:val="fr-FR" w:eastAsia="fr-FR"/>
                              </w:rPr>
                              <w:t>Votre correspondante :</w:t>
                            </w:r>
                          </w:p>
                          <w:p w14:paraId="3A14940D" w14:textId="77777777" w:rsidR="00AF15CF" w:rsidRPr="00AF15CF" w:rsidRDefault="00AF15CF" w:rsidP="00AF15C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 w:rsidRPr="00AF15CF"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  <w:t>Nadine Schueremans</w:t>
                            </w:r>
                          </w:p>
                          <w:p w14:paraId="428090DD" w14:textId="77777777" w:rsidR="00AF15CF" w:rsidRPr="00AF15CF" w:rsidRDefault="00AF15CF" w:rsidP="00AF15C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 w:rsidRPr="00AF15CF"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  <w:t xml:space="preserve">Porte-Parole – Responsable </w:t>
                            </w:r>
                          </w:p>
                          <w:p w14:paraId="59423577" w14:textId="46ECD109" w:rsidR="00AF15CF" w:rsidRPr="00AF15CF" w:rsidRDefault="00AF15CF" w:rsidP="00AF15C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 w:rsidRPr="00AF15CF"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  <w:t>du service Com</w:t>
                            </w:r>
                          </w:p>
                          <w:p w14:paraId="5C0A057F" w14:textId="471B44FB" w:rsidR="00AF15CF" w:rsidRPr="00AF15CF" w:rsidRDefault="00AF15CF" w:rsidP="00AF15C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 w:rsidRPr="00AF15CF"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  <w:t>Tél. : +32 (0) 81 775 085</w:t>
                            </w:r>
                          </w:p>
                          <w:p w14:paraId="0781CF3A" w14:textId="2C898CC4" w:rsidR="00AF15CF" w:rsidRPr="00AF15CF" w:rsidRDefault="00AF15CF" w:rsidP="00AF15C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 w:rsidRPr="00AF15CF"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  <w:t>+32 (0)472 332 185</w:t>
                            </w:r>
                          </w:p>
                          <w:p w14:paraId="19F7A1BD" w14:textId="77777777" w:rsidR="00AF15CF" w:rsidRPr="00AF15CF" w:rsidRDefault="00AF15CF" w:rsidP="00AF15C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</w:p>
                          <w:p w14:paraId="4C0495F1" w14:textId="77777777" w:rsidR="00AF15CF" w:rsidRPr="00AF15CF" w:rsidRDefault="00081D0A" w:rsidP="00AF15C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hyperlink r:id="rId10" w:history="1">
                              <w:r w:rsidR="00AF15CF" w:rsidRPr="00AF15CF">
                                <w:rPr>
                                  <w:rFonts w:eastAsia="Times New Roman"/>
                                  <w:color w:val="0000FF"/>
                                  <w:sz w:val="16"/>
                                  <w:szCs w:val="16"/>
                                  <w:u w:val="single"/>
                                  <w:lang w:val="fr-FR" w:eastAsia="fr-FR"/>
                                </w:rPr>
                                <w:t>nadine.schueremans@province.namur.be</w:t>
                              </w:r>
                            </w:hyperlink>
                          </w:p>
                          <w:p w14:paraId="66F926ED" w14:textId="77777777" w:rsidR="00AF15CF" w:rsidRPr="00AF15CF" w:rsidRDefault="00AF15CF" w:rsidP="00AF15C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lang w:val="fr-FR" w:eastAsia="fr-FR"/>
                              </w:rPr>
                            </w:pPr>
                            <w:r w:rsidRPr="00AF15CF">
                              <w:rPr>
                                <w:rFonts w:eastAsia="Times New Roman"/>
                                <w:sz w:val="16"/>
                                <w:szCs w:val="16"/>
                                <w:lang w:val="fr-FR" w:eastAsia="fr-FR"/>
                              </w:rPr>
                              <w:t>presse@province.namur.be</w:t>
                            </w:r>
                          </w:p>
                          <w:p w14:paraId="5289022C" w14:textId="42F1982E" w:rsidR="00EE3CA0" w:rsidRPr="00FB2BF9" w:rsidRDefault="00EE3CA0" w:rsidP="00AF15CF">
                            <w:pPr>
                              <w:keepNext/>
                              <w:tabs>
                                <w:tab w:val="left" w:pos="2268"/>
                              </w:tabs>
                              <w:spacing w:after="0" w:line="240" w:lineRule="auto"/>
                              <w:jc w:val="center"/>
                              <w:outlineLvl w:val="4"/>
                              <w:rPr>
                                <w:rFonts w:eastAsia="Times New Roman"/>
                                <w:sz w:val="16"/>
                                <w:szCs w:val="20"/>
                                <w:lang w:val="fr-FR" w:eastAsia="fr-FR"/>
                              </w:rPr>
                            </w:pPr>
                            <w:r w:rsidRPr="00FB2BF9"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14:paraId="4B94D5A5" w14:textId="77777777" w:rsidR="00EE3CA0" w:rsidRPr="00FB2BF9" w:rsidRDefault="00EE3CA0" w:rsidP="00FB2BF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24"/>
                                <w:u w:val="single"/>
                                <w:lang w:val="fr-FR" w:eastAsia="fr-FR"/>
                              </w:rPr>
                            </w:pPr>
                          </w:p>
                          <w:p w14:paraId="5D12C5B3" w14:textId="763292AD" w:rsidR="00EE3CA0" w:rsidRPr="00FB2BF9" w:rsidRDefault="00EE3CA0" w:rsidP="00FB2BF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4"/>
                                <w:lang w:val="fr-FR" w:eastAsia="fr-FR"/>
                              </w:rPr>
                            </w:pPr>
                            <w:r w:rsidRPr="00F774D5">
                              <w:rPr>
                                <w:rFonts w:eastAsia="Times New Roman"/>
                                <w:sz w:val="16"/>
                                <w:szCs w:val="24"/>
                                <w:lang w:val="fr-FR" w:eastAsia="fr-FR"/>
                              </w:rPr>
                              <w:t xml:space="preserve"> </w:t>
                            </w:r>
                            <w:r w:rsidRPr="00FB2BF9"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4"/>
                                <w:lang w:val="fr-FR" w:eastAsia="fr-FR"/>
                              </w:rPr>
                              <w:t>www.province.namur.be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24.3pt;width:153pt;height:2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8Xsw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" filled="f" stroked="f">
                <v:textbox>
                  <w:txbxContent>
                    <w:p w14:paraId="44EAFD9C" w14:textId="77777777" w:rsidR="00EE3CA0" w:rsidRDefault="00EE3CA0" w:rsidP="00FB2BF9">
                      <w:pPr>
                        <w:pStyle w:val="Titre5"/>
                        <w:rPr>
                          <w:rFonts w:ascii="Arial" w:hAnsi="Arial"/>
                          <w:b w:val="0"/>
                        </w:rPr>
                      </w:pPr>
                    </w:p>
                    <w:p w14:paraId="6BF53C3B" w14:textId="77777777" w:rsidR="00AF15CF" w:rsidRPr="00AF15CF" w:rsidRDefault="00AF15CF" w:rsidP="00AF15C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lang w:val="fr-FR" w:eastAsia="fr-FR"/>
                        </w:rPr>
                      </w:pPr>
                      <w:r w:rsidRPr="00AF15CF">
                        <w:rPr>
                          <w:rFonts w:eastAsia="Times New Roman"/>
                          <w:b/>
                          <w:bCs/>
                          <w:lang w:val="fr-FR" w:eastAsia="fr-FR"/>
                        </w:rPr>
                        <w:t>Votre correspondante :</w:t>
                      </w:r>
                    </w:p>
                    <w:p w14:paraId="3A14940D" w14:textId="77777777" w:rsidR="00AF15CF" w:rsidRPr="00AF15CF" w:rsidRDefault="00AF15CF" w:rsidP="00AF15C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</w:pPr>
                      <w:r w:rsidRPr="00AF15CF"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  <w:t xml:space="preserve">Nadine </w:t>
                      </w:r>
                      <w:proofErr w:type="spellStart"/>
                      <w:r w:rsidRPr="00AF15CF"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  <w:t>Schueremans</w:t>
                      </w:r>
                      <w:proofErr w:type="spellEnd"/>
                    </w:p>
                    <w:p w14:paraId="428090DD" w14:textId="77777777" w:rsidR="00AF15CF" w:rsidRPr="00AF15CF" w:rsidRDefault="00AF15CF" w:rsidP="00AF15C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</w:pPr>
                      <w:r w:rsidRPr="00AF15CF"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  <w:t xml:space="preserve">Porte-Parole – Responsable </w:t>
                      </w:r>
                    </w:p>
                    <w:p w14:paraId="59423577" w14:textId="46ECD109" w:rsidR="00AF15CF" w:rsidRPr="00AF15CF" w:rsidRDefault="00AF15CF" w:rsidP="00AF15C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</w:pPr>
                      <w:proofErr w:type="gramStart"/>
                      <w:r w:rsidRPr="00AF15CF"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  <w:t>du</w:t>
                      </w:r>
                      <w:proofErr w:type="gramEnd"/>
                      <w:r w:rsidRPr="00AF15CF"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  <w:t xml:space="preserve"> service Com</w:t>
                      </w:r>
                    </w:p>
                    <w:p w14:paraId="5C0A057F" w14:textId="471B44FB" w:rsidR="00AF15CF" w:rsidRPr="00AF15CF" w:rsidRDefault="00AF15CF" w:rsidP="00AF15C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</w:pPr>
                      <w:r w:rsidRPr="00AF15CF"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  <w:t>Tél. : +32 (0) 81 775 085</w:t>
                      </w:r>
                    </w:p>
                    <w:p w14:paraId="0781CF3A" w14:textId="2C898CC4" w:rsidR="00AF15CF" w:rsidRPr="00AF15CF" w:rsidRDefault="00AF15CF" w:rsidP="00AF15C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</w:pPr>
                      <w:r w:rsidRPr="00AF15CF"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  <w:t>+32 (0)472 332 185</w:t>
                      </w:r>
                    </w:p>
                    <w:p w14:paraId="19F7A1BD" w14:textId="77777777" w:rsidR="00AF15CF" w:rsidRPr="00AF15CF" w:rsidRDefault="00AF15CF" w:rsidP="00AF15C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</w:pPr>
                    </w:p>
                    <w:p w14:paraId="4C0495F1" w14:textId="77777777" w:rsidR="00AF15CF" w:rsidRPr="00AF15CF" w:rsidRDefault="003C7035" w:rsidP="00AF15C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</w:pPr>
                      <w:hyperlink r:id="rId11" w:history="1">
                        <w:r w:rsidR="00AF15CF" w:rsidRPr="00AF15CF">
                          <w:rPr>
                            <w:rFonts w:eastAsia="Times New Roman"/>
                            <w:color w:val="0000FF"/>
                            <w:sz w:val="16"/>
                            <w:szCs w:val="16"/>
                            <w:u w:val="single"/>
                            <w:lang w:val="fr-FR" w:eastAsia="fr-FR"/>
                          </w:rPr>
                          <w:t>nadine.schueremans@province.namur.be</w:t>
                        </w:r>
                      </w:hyperlink>
                    </w:p>
                    <w:p w14:paraId="66F926ED" w14:textId="77777777" w:rsidR="00AF15CF" w:rsidRPr="00AF15CF" w:rsidRDefault="00AF15CF" w:rsidP="00AF15C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lang w:val="fr-FR" w:eastAsia="fr-FR"/>
                        </w:rPr>
                      </w:pPr>
                      <w:r w:rsidRPr="00AF15CF">
                        <w:rPr>
                          <w:rFonts w:eastAsia="Times New Roman"/>
                          <w:sz w:val="16"/>
                          <w:szCs w:val="16"/>
                          <w:lang w:val="fr-FR" w:eastAsia="fr-FR"/>
                        </w:rPr>
                        <w:t>presse@province.namur.be</w:t>
                      </w:r>
                    </w:p>
                    <w:p w14:paraId="5289022C" w14:textId="42F1982E" w:rsidR="00EE3CA0" w:rsidRPr="00FB2BF9" w:rsidRDefault="00EE3CA0" w:rsidP="00AF15CF">
                      <w:pPr>
                        <w:keepNext/>
                        <w:tabs>
                          <w:tab w:val="left" w:pos="2268"/>
                        </w:tabs>
                        <w:spacing w:after="0" w:line="240" w:lineRule="auto"/>
                        <w:jc w:val="center"/>
                        <w:outlineLvl w:val="4"/>
                        <w:rPr>
                          <w:rFonts w:eastAsia="Times New Roman"/>
                          <w:sz w:val="16"/>
                          <w:szCs w:val="20"/>
                          <w:lang w:val="fr-FR" w:eastAsia="fr-FR"/>
                        </w:rPr>
                      </w:pPr>
                      <w:r w:rsidRPr="00FB2BF9"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</w:p>
                    <w:p w14:paraId="4B94D5A5" w14:textId="77777777" w:rsidR="00EE3CA0" w:rsidRPr="00FB2BF9" w:rsidRDefault="00EE3CA0" w:rsidP="00FB2BF9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16"/>
                          <w:szCs w:val="24"/>
                          <w:u w:val="single"/>
                          <w:lang w:val="fr-FR" w:eastAsia="fr-FR"/>
                        </w:rPr>
                      </w:pPr>
                    </w:p>
                    <w:p w14:paraId="5D12C5B3" w14:textId="763292AD" w:rsidR="00EE3CA0" w:rsidRPr="00FB2BF9" w:rsidRDefault="00EE3CA0" w:rsidP="00FB2BF9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sz w:val="20"/>
                          <w:szCs w:val="24"/>
                          <w:lang w:val="fr-FR" w:eastAsia="fr-FR"/>
                        </w:rPr>
                      </w:pPr>
                      <w:r w:rsidRPr="00F774D5">
                        <w:rPr>
                          <w:rFonts w:eastAsia="Times New Roman"/>
                          <w:sz w:val="16"/>
                          <w:szCs w:val="24"/>
                          <w:lang w:val="fr-FR" w:eastAsia="fr-FR"/>
                        </w:rPr>
                        <w:t xml:space="preserve"> </w:t>
                      </w:r>
                      <w:r w:rsidRPr="00FB2BF9">
                        <w:rPr>
                          <w:rFonts w:eastAsia="Times New Roman"/>
                          <w:b/>
                          <w:bCs/>
                          <w:sz w:val="20"/>
                          <w:szCs w:val="24"/>
                          <w:lang w:val="fr-FR" w:eastAsia="fr-FR"/>
                        </w:rPr>
                        <w:t>www.province.namur.be</w:t>
                      </w:r>
                    </w:p>
                  </w:txbxContent>
                </v:textbox>
              </v:shape>
            </w:pict>
          </mc:Fallback>
        </mc:AlternateContent>
      </w:r>
      <w:r w:rsidR="00104228">
        <w:rPr>
          <w:bCs/>
        </w:rPr>
        <w:t xml:space="preserve">Enfin, les équipes du Saser et des « Points relais sida » namurois fixent rendez-vous aux navetteurs et aux navetteuses, dans cette même gare, le vendredi 29 </w:t>
      </w:r>
      <w:r w:rsidR="003C57DB">
        <w:rPr>
          <w:bCs/>
        </w:rPr>
        <w:t>nov</w:t>
      </w:r>
      <w:r w:rsidR="00104228">
        <w:rPr>
          <w:bCs/>
        </w:rPr>
        <w:t>embre, de 7 à 10 heures. D</w:t>
      </w:r>
      <w:r w:rsidR="004C78C7" w:rsidRPr="004C78C7">
        <w:rPr>
          <w:bCs/>
        </w:rPr>
        <w:t xml:space="preserve">istribution de rubans rouges, </w:t>
      </w:r>
      <w:r w:rsidR="00104228">
        <w:rPr>
          <w:bCs/>
        </w:rPr>
        <w:t xml:space="preserve">de </w:t>
      </w:r>
      <w:r w:rsidR="004C78C7" w:rsidRPr="004C78C7">
        <w:rPr>
          <w:bCs/>
        </w:rPr>
        <w:t xml:space="preserve">préservatifs et </w:t>
      </w:r>
      <w:r w:rsidR="00104228">
        <w:rPr>
          <w:bCs/>
        </w:rPr>
        <w:t xml:space="preserve">de </w:t>
      </w:r>
      <w:r w:rsidR="004C78C7" w:rsidRPr="004C78C7">
        <w:rPr>
          <w:bCs/>
        </w:rPr>
        <w:t>flyers au</w:t>
      </w:r>
      <w:r w:rsidR="00104228">
        <w:rPr>
          <w:bCs/>
        </w:rPr>
        <w:t xml:space="preserve"> programme. </w:t>
      </w:r>
    </w:p>
    <w:p w14:paraId="204E4FF5" w14:textId="77777777" w:rsidR="00104228" w:rsidRDefault="00104228" w:rsidP="004C78C7">
      <w:pPr>
        <w:spacing w:after="0" w:line="240" w:lineRule="auto"/>
        <w:ind w:left="3260" w:right="-294"/>
        <w:jc w:val="both"/>
        <w:rPr>
          <w:bCs/>
        </w:rPr>
      </w:pPr>
    </w:p>
    <w:p w14:paraId="268231DD" w14:textId="5E54999B" w:rsidR="00542D41" w:rsidRPr="00542D41" w:rsidRDefault="003C57DB" w:rsidP="00542D41">
      <w:pPr>
        <w:spacing w:after="0" w:line="240" w:lineRule="auto"/>
        <w:ind w:left="3260" w:right="-294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Pour plus d’infos</w:t>
      </w:r>
    </w:p>
    <w:p w14:paraId="0C45FFC2" w14:textId="4A59FFFD" w:rsidR="00542D41" w:rsidRDefault="00FF3F11" w:rsidP="00FF3F11">
      <w:pPr>
        <w:spacing w:after="0" w:line="240" w:lineRule="auto"/>
        <w:ind w:left="2552" w:right="-294" w:firstLine="708"/>
        <w:jc w:val="both"/>
      </w:pPr>
      <w:r>
        <w:t>Bénédicte Rusingizandekwe - 0477 780 768</w:t>
      </w:r>
      <w:r w:rsidRPr="00FF3F11">
        <w:t xml:space="preserve"> </w:t>
      </w:r>
      <w:r>
        <w:t>- Laurence Clacens : 0489/212 122</w:t>
      </w:r>
    </w:p>
    <w:sectPr w:rsidR="00542D41" w:rsidSect="00116900">
      <w:pgSz w:w="11906" w:h="16838"/>
      <w:pgMar w:top="720" w:right="707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38A5C" w14:textId="77777777" w:rsidR="00081D0A" w:rsidRDefault="00081D0A" w:rsidP="00307F74">
      <w:pPr>
        <w:spacing w:after="0" w:line="240" w:lineRule="auto"/>
      </w:pPr>
      <w:r>
        <w:separator/>
      </w:r>
    </w:p>
  </w:endnote>
  <w:endnote w:type="continuationSeparator" w:id="0">
    <w:p w14:paraId="534A3A34" w14:textId="77777777" w:rsidR="00081D0A" w:rsidRDefault="00081D0A" w:rsidP="0030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8D316" w14:textId="77777777" w:rsidR="00081D0A" w:rsidRDefault="00081D0A" w:rsidP="00307F74">
      <w:pPr>
        <w:spacing w:after="0" w:line="240" w:lineRule="auto"/>
      </w:pPr>
      <w:r>
        <w:separator/>
      </w:r>
    </w:p>
  </w:footnote>
  <w:footnote w:type="continuationSeparator" w:id="0">
    <w:p w14:paraId="5EE86916" w14:textId="77777777" w:rsidR="00081D0A" w:rsidRDefault="00081D0A" w:rsidP="0030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3D"/>
    <w:multiLevelType w:val="hybridMultilevel"/>
    <w:tmpl w:val="03F64802"/>
    <w:lvl w:ilvl="0" w:tplc="CC101A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4D50"/>
    <w:multiLevelType w:val="hybridMultilevel"/>
    <w:tmpl w:val="90B012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3364"/>
    <w:multiLevelType w:val="hybridMultilevel"/>
    <w:tmpl w:val="5AEA1D48"/>
    <w:lvl w:ilvl="0" w:tplc="6C48613A">
      <w:numFmt w:val="bullet"/>
      <w:lvlText w:val="-"/>
      <w:lvlJc w:val="left"/>
      <w:pPr>
        <w:ind w:left="36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3">
    <w:nsid w:val="13F6047B"/>
    <w:multiLevelType w:val="hybridMultilevel"/>
    <w:tmpl w:val="2FAA0B5C"/>
    <w:lvl w:ilvl="0" w:tplc="080C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4">
    <w:nsid w:val="15075BF2"/>
    <w:multiLevelType w:val="hybridMultilevel"/>
    <w:tmpl w:val="CA4431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F1A54"/>
    <w:multiLevelType w:val="hybridMultilevel"/>
    <w:tmpl w:val="5C5A67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970E8"/>
    <w:multiLevelType w:val="hybridMultilevel"/>
    <w:tmpl w:val="816EDDFE"/>
    <w:lvl w:ilvl="0" w:tplc="CC101A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0610"/>
    <w:multiLevelType w:val="hybridMultilevel"/>
    <w:tmpl w:val="843C506A"/>
    <w:lvl w:ilvl="0" w:tplc="080C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8">
    <w:nsid w:val="4E7D59AA"/>
    <w:multiLevelType w:val="hybridMultilevel"/>
    <w:tmpl w:val="AE4E5DAA"/>
    <w:lvl w:ilvl="0" w:tplc="ABECFB48">
      <w:numFmt w:val="bullet"/>
      <w:lvlText w:val=""/>
      <w:lvlJc w:val="left"/>
      <w:pPr>
        <w:ind w:left="36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9">
    <w:nsid w:val="547C5DE2"/>
    <w:multiLevelType w:val="hybridMultilevel"/>
    <w:tmpl w:val="E8163ECC"/>
    <w:lvl w:ilvl="0" w:tplc="8D8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2B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84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2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AD41E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</w:rPr>
    </w:lvl>
    <w:lvl w:ilvl="5" w:tplc="25F8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80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0B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9057B"/>
    <w:multiLevelType w:val="hybridMultilevel"/>
    <w:tmpl w:val="C6EE552E"/>
    <w:lvl w:ilvl="0" w:tplc="5A8E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09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2B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6D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E052C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</w:rPr>
    </w:lvl>
    <w:lvl w:ilvl="5" w:tplc="C038C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A2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44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83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B7CB0"/>
    <w:multiLevelType w:val="hybridMultilevel"/>
    <w:tmpl w:val="4448E58C"/>
    <w:lvl w:ilvl="0" w:tplc="DE202022">
      <w:numFmt w:val="bullet"/>
      <w:lvlText w:val="-"/>
      <w:lvlJc w:val="left"/>
      <w:pPr>
        <w:ind w:left="4046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2">
    <w:nsid w:val="64E62AA5"/>
    <w:multiLevelType w:val="hybridMultilevel"/>
    <w:tmpl w:val="A634A60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D5BF7"/>
    <w:multiLevelType w:val="hybridMultilevel"/>
    <w:tmpl w:val="BF40725A"/>
    <w:lvl w:ilvl="0" w:tplc="CC101A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F61D9"/>
    <w:multiLevelType w:val="hybridMultilevel"/>
    <w:tmpl w:val="B5422390"/>
    <w:lvl w:ilvl="0" w:tplc="D29AFA7A">
      <w:numFmt w:val="bullet"/>
      <w:lvlText w:val="-"/>
      <w:lvlJc w:val="left"/>
      <w:pPr>
        <w:ind w:left="4046" w:hanging="360"/>
      </w:pPr>
      <w:rPr>
        <w:rFonts w:ascii="Arial Narrow" w:eastAsia="Calibr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5">
    <w:nsid w:val="74844797"/>
    <w:multiLevelType w:val="hybridMultilevel"/>
    <w:tmpl w:val="9B3012E4"/>
    <w:lvl w:ilvl="0" w:tplc="DF9A9A6C">
      <w:numFmt w:val="bullet"/>
      <w:lvlText w:val="-"/>
      <w:lvlJc w:val="left"/>
      <w:pPr>
        <w:ind w:left="36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6">
    <w:nsid w:val="7D1431DE"/>
    <w:multiLevelType w:val="hybridMultilevel"/>
    <w:tmpl w:val="45681E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D43BB"/>
    <w:multiLevelType w:val="hybridMultilevel"/>
    <w:tmpl w:val="324271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F5CBF"/>
    <w:multiLevelType w:val="hybridMultilevel"/>
    <w:tmpl w:val="BA2EEE8A"/>
    <w:lvl w:ilvl="0" w:tplc="080C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"/>
  </w:num>
  <w:num w:numId="5">
    <w:abstractNumId w:val="12"/>
  </w:num>
  <w:num w:numId="6">
    <w:abstractNumId w:val="5"/>
  </w:num>
  <w:num w:numId="7">
    <w:abstractNumId w:val="16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  <w:num w:numId="15">
    <w:abstractNumId w:val="7"/>
  </w:num>
  <w:num w:numId="16">
    <w:abstractNumId w:val="15"/>
  </w:num>
  <w:num w:numId="17">
    <w:abstractNumId w:val="18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FD"/>
    <w:rsid w:val="00000079"/>
    <w:rsid w:val="00002280"/>
    <w:rsid w:val="00003E36"/>
    <w:rsid w:val="000055D6"/>
    <w:rsid w:val="00005D52"/>
    <w:rsid w:val="000079B5"/>
    <w:rsid w:val="00016DDA"/>
    <w:rsid w:val="00017E9E"/>
    <w:rsid w:val="00024865"/>
    <w:rsid w:val="00024879"/>
    <w:rsid w:val="00027A54"/>
    <w:rsid w:val="0004232C"/>
    <w:rsid w:val="00053BAC"/>
    <w:rsid w:val="000560BB"/>
    <w:rsid w:val="00062D1F"/>
    <w:rsid w:val="00072C23"/>
    <w:rsid w:val="0007382E"/>
    <w:rsid w:val="00075A51"/>
    <w:rsid w:val="000811EA"/>
    <w:rsid w:val="00081D0A"/>
    <w:rsid w:val="000827E5"/>
    <w:rsid w:val="00083043"/>
    <w:rsid w:val="00091C11"/>
    <w:rsid w:val="000A0352"/>
    <w:rsid w:val="000A42BA"/>
    <w:rsid w:val="000A5165"/>
    <w:rsid w:val="000A63E7"/>
    <w:rsid w:val="000B107E"/>
    <w:rsid w:val="000B2B84"/>
    <w:rsid w:val="000C0B8F"/>
    <w:rsid w:val="000C42A9"/>
    <w:rsid w:val="000C60F8"/>
    <w:rsid w:val="000C7A20"/>
    <w:rsid w:val="000C7BA7"/>
    <w:rsid w:val="000E1E81"/>
    <w:rsid w:val="000E2E9E"/>
    <w:rsid w:val="000E4F2F"/>
    <w:rsid w:val="001038B6"/>
    <w:rsid w:val="00104228"/>
    <w:rsid w:val="001051AB"/>
    <w:rsid w:val="001057E7"/>
    <w:rsid w:val="00106133"/>
    <w:rsid w:val="00111630"/>
    <w:rsid w:val="00115B46"/>
    <w:rsid w:val="00116900"/>
    <w:rsid w:val="00117D08"/>
    <w:rsid w:val="00125FD1"/>
    <w:rsid w:val="00132D8A"/>
    <w:rsid w:val="001344C2"/>
    <w:rsid w:val="00137927"/>
    <w:rsid w:val="0014134D"/>
    <w:rsid w:val="00146F41"/>
    <w:rsid w:val="00147D0D"/>
    <w:rsid w:val="001510B9"/>
    <w:rsid w:val="00155182"/>
    <w:rsid w:val="00156BCF"/>
    <w:rsid w:val="00164C09"/>
    <w:rsid w:val="00165939"/>
    <w:rsid w:val="0016770C"/>
    <w:rsid w:val="00170209"/>
    <w:rsid w:val="00173ACB"/>
    <w:rsid w:val="00176C15"/>
    <w:rsid w:val="001812D4"/>
    <w:rsid w:val="00187286"/>
    <w:rsid w:val="001874C9"/>
    <w:rsid w:val="00194840"/>
    <w:rsid w:val="0019539C"/>
    <w:rsid w:val="0019700F"/>
    <w:rsid w:val="001A2331"/>
    <w:rsid w:val="001A33D4"/>
    <w:rsid w:val="001A4FEC"/>
    <w:rsid w:val="001A6FD3"/>
    <w:rsid w:val="001B551E"/>
    <w:rsid w:val="001B5C13"/>
    <w:rsid w:val="001C09AE"/>
    <w:rsid w:val="001C0FDE"/>
    <w:rsid w:val="001C60DD"/>
    <w:rsid w:val="001D4A5B"/>
    <w:rsid w:val="001E431C"/>
    <w:rsid w:val="001E6FB4"/>
    <w:rsid w:val="001E77B8"/>
    <w:rsid w:val="001F2316"/>
    <w:rsid w:val="001F3A66"/>
    <w:rsid w:val="001F6C31"/>
    <w:rsid w:val="002013FD"/>
    <w:rsid w:val="00217D02"/>
    <w:rsid w:val="00226E44"/>
    <w:rsid w:val="0023329A"/>
    <w:rsid w:val="0023448E"/>
    <w:rsid w:val="00234D52"/>
    <w:rsid w:val="0024404F"/>
    <w:rsid w:val="0025395C"/>
    <w:rsid w:val="002540AA"/>
    <w:rsid w:val="002571BF"/>
    <w:rsid w:val="0026409F"/>
    <w:rsid w:val="0027193E"/>
    <w:rsid w:val="002719EF"/>
    <w:rsid w:val="002821F5"/>
    <w:rsid w:val="0028355A"/>
    <w:rsid w:val="00290264"/>
    <w:rsid w:val="00292A18"/>
    <w:rsid w:val="00292B50"/>
    <w:rsid w:val="002956C4"/>
    <w:rsid w:val="00296919"/>
    <w:rsid w:val="002A06EC"/>
    <w:rsid w:val="002A230E"/>
    <w:rsid w:val="002A683E"/>
    <w:rsid w:val="002B5315"/>
    <w:rsid w:val="002C653C"/>
    <w:rsid w:val="002D3613"/>
    <w:rsid w:val="002E18E1"/>
    <w:rsid w:val="002F03D4"/>
    <w:rsid w:val="002F265B"/>
    <w:rsid w:val="002F4A90"/>
    <w:rsid w:val="002F6347"/>
    <w:rsid w:val="0030272A"/>
    <w:rsid w:val="00307F74"/>
    <w:rsid w:val="0031449A"/>
    <w:rsid w:val="003211F7"/>
    <w:rsid w:val="00323753"/>
    <w:rsid w:val="003303AB"/>
    <w:rsid w:val="00334866"/>
    <w:rsid w:val="003367FB"/>
    <w:rsid w:val="0033746C"/>
    <w:rsid w:val="00337887"/>
    <w:rsid w:val="00337CA4"/>
    <w:rsid w:val="00341675"/>
    <w:rsid w:val="003438A9"/>
    <w:rsid w:val="00343E50"/>
    <w:rsid w:val="00347230"/>
    <w:rsid w:val="00347B25"/>
    <w:rsid w:val="003577D8"/>
    <w:rsid w:val="00360159"/>
    <w:rsid w:val="00361DAA"/>
    <w:rsid w:val="00362108"/>
    <w:rsid w:val="003622A7"/>
    <w:rsid w:val="00366648"/>
    <w:rsid w:val="00373D9C"/>
    <w:rsid w:val="00374EDB"/>
    <w:rsid w:val="0038385B"/>
    <w:rsid w:val="00383B1A"/>
    <w:rsid w:val="00386344"/>
    <w:rsid w:val="0039289C"/>
    <w:rsid w:val="00395E2C"/>
    <w:rsid w:val="003A1523"/>
    <w:rsid w:val="003A3981"/>
    <w:rsid w:val="003A40DF"/>
    <w:rsid w:val="003B57FD"/>
    <w:rsid w:val="003C3FCF"/>
    <w:rsid w:val="003C57DB"/>
    <w:rsid w:val="003C7035"/>
    <w:rsid w:val="003C783B"/>
    <w:rsid w:val="003D13D9"/>
    <w:rsid w:val="003D1DD4"/>
    <w:rsid w:val="003D40D5"/>
    <w:rsid w:val="003D5CE1"/>
    <w:rsid w:val="003E4586"/>
    <w:rsid w:val="003F2B8C"/>
    <w:rsid w:val="00400AD8"/>
    <w:rsid w:val="004035D6"/>
    <w:rsid w:val="00413C10"/>
    <w:rsid w:val="00416DC4"/>
    <w:rsid w:val="00420F6A"/>
    <w:rsid w:val="00421B0F"/>
    <w:rsid w:val="0042541D"/>
    <w:rsid w:val="00427187"/>
    <w:rsid w:val="00430917"/>
    <w:rsid w:val="00432C75"/>
    <w:rsid w:val="0043357D"/>
    <w:rsid w:val="00440B67"/>
    <w:rsid w:val="00441B3A"/>
    <w:rsid w:val="00442A72"/>
    <w:rsid w:val="00450141"/>
    <w:rsid w:val="00466E50"/>
    <w:rsid w:val="00471AD5"/>
    <w:rsid w:val="0047430C"/>
    <w:rsid w:val="0047435E"/>
    <w:rsid w:val="004747EC"/>
    <w:rsid w:val="0047483E"/>
    <w:rsid w:val="0048042F"/>
    <w:rsid w:val="004811E1"/>
    <w:rsid w:val="004865F7"/>
    <w:rsid w:val="00490A7B"/>
    <w:rsid w:val="00490D6C"/>
    <w:rsid w:val="00491083"/>
    <w:rsid w:val="004975A6"/>
    <w:rsid w:val="004A1456"/>
    <w:rsid w:val="004A1FA2"/>
    <w:rsid w:val="004A34F7"/>
    <w:rsid w:val="004A4E18"/>
    <w:rsid w:val="004B170C"/>
    <w:rsid w:val="004B1FD5"/>
    <w:rsid w:val="004B3B28"/>
    <w:rsid w:val="004B4857"/>
    <w:rsid w:val="004B6A62"/>
    <w:rsid w:val="004C78C7"/>
    <w:rsid w:val="004D2C28"/>
    <w:rsid w:val="004E2D89"/>
    <w:rsid w:val="004E441F"/>
    <w:rsid w:val="004F0856"/>
    <w:rsid w:val="004F32BE"/>
    <w:rsid w:val="004F6134"/>
    <w:rsid w:val="00503716"/>
    <w:rsid w:val="0051221C"/>
    <w:rsid w:val="00515291"/>
    <w:rsid w:val="005153EA"/>
    <w:rsid w:val="005225F0"/>
    <w:rsid w:val="005374D5"/>
    <w:rsid w:val="00542D41"/>
    <w:rsid w:val="00543BA8"/>
    <w:rsid w:val="00546071"/>
    <w:rsid w:val="00551B4A"/>
    <w:rsid w:val="0055236E"/>
    <w:rsid w:val="00565BB5"/>
    <w:rsid w:val="005675C0"/>
    <w:rsid w:val="00570351"/>
    <w:rsid w:val="00575637"/>
    <w:rsid w:val="005828DD"/>
    <w:rsid w:val="00583EF1"/>
    <w:rsid w:val="00586383"/>
    <w:rsid w:val="00590CAE"/>
    <w:rsid w:val="005913C9"/>
    <w:rsid w:val="00592DC6"/>
    <w:rsid w:val="0059448F"/>
    <w:rsid w:val="00595E8D"/>
    <w:rsid w:val="005962BF"/>
    <w:rsid w:val="005A107B"/>
    <w:rsid w:val="005A29AC"/>
    <w:rsid w:val="005A2F7B"/>
    <w:rsid w:val="005A5314"/>
    <w:rsid w:val="005A6F0F"/>
    <w:rsid w:val="005B0E9A"/>
    <w:rsid w:val="005B1802"/>
    <w:rsid w:val="005B4349"/>
    <w:rsid w:val="005B5BB5"/>
    <w:rsid w:val="005B61E9"/>
    <w:rsid w:val="005B6EFC"/>
    <w:rsid w:val="005C0D22"/>
    <w:rsid w:val="005C5118"/>
    <w:rsid w:val="005C6916"/>
    <w:rsid w:val="005C73DA"/>
    <w:rsid w:val="005D20D0"/>
    <w:rsid w:val="005D42DB"/>
    <w:rsid w:val="005D5530"/>
    <w:rsid w:val="005D710A"/>
    <w:rsid w:val="005E10E7"/>
    <w:rsid w:val="005E47AB"/>
    <w:rsid w:val="005F287C"/>
    <w:rsid w:val="005F3F1A"/>
    <w:rsid w:val="00604F56"/>
    <w:rsid w:val="00610258"/>
    <w:rsid w:val="00611DDC"/>
    <w:rsid w:val="0061523D"/>
    <w:rsid w:val="00622D85"/>
    <w:rsid w:val="0062372A"/>
    <w:rsid w:val="00640269"/>
    <w:rsid w:val="006410E9"/>
    <w:rsid w:val="0064563D"/>
    <w:rsid w:val="006463B8"/>
    <w:rsid w:val="00647AF7"/>
    <w:rsid w:val="0065310C"/>
    <w:rsid w:val="006552E1"/>
    <w:rsid w:val="00661573"/>
    <w:rsid w:val="0066438C"/>
    <w:rsid w:val="00676901"/>
    <w:rsid w:val="00677111"/>
    <w:rsid w:val="006864FC"/>
    <w:rsid w:val="00686AD0"/>
    <w:rsid w:val="00691294"/>
    <w:rsid w:val="00693381"/>
    <w:rsid w:val="00694358"/>
    <w:rsid w:val="00696879"/>
    <w:rsid w:val="006A27F5"/>
    <w:rsid w:val="006B1D6E"/>
    <w:rsid w:val="006B2404"/>
    <w:rsid w:val="006B29EA"/>
    <w:rsid w:val="006C19DA"/>
    <w:rsid w:val="006C1F68"/>
    <w:rsid w:val="006C7C10"/>
    <w:rsid w:val="006E2B58"/>
    <w:rsid w:val="006E3276"/>
    <w:rsid w:val="006E4D67"/>
    <w:rsid w:val="006F518B"/>
    <w:rsid w:val="00701332"/>
    <w:rsid w:val="00703D40"/>
    <w:rsid w:val="00704FC2"/>
    <w:rsid w:val="00705E2F"/>
    <w:rsid w:val="007069CA"/>
    <w:rsid w:val="007124E1"/>
    <w:rsid w:val="00712A70"/>
    <w:rsid w:val="00722850"/>
    <w:rsid w:val="00724C81"/>
    <w:rsid w:val="00730735"/>
    <w:rsid w:val="0073516F"/>
    <w:rsid w:val="00742924"/>
    <w:rsid w:val="007437DC"/>
    <w:rsid w:val="00745E3B"/>
    <w:rsid w:val="007471D4"/>
    <w:rsid w:val="00750547"/>
    <w:rsid w:val="007516FC"/>
    <w:rsid w:val="00755F47"/>
    <w:rsid w:val="0076038C"/>
    <w:rsid w:val="00763E49"/>
    <w:rsid w:val="0076489A"/>
    <w:rsid w:val="00765EC4"/>
    <w:rsid w:val="007722FC"/>
    <w:rsid w:val="00772977"/>
    <w:rsid w:val="007742BC"/>
    <w:rsid w:val="00774663"/>
    <w:rsid w:val="007758CF"/>
    <w:rsid w:val="007824B2"/>
    <w:rsid w:val="007844C0"/>
    <w:rsid w:val="00784A28"/>
    <w:rsid w:val="00790411"/>
    <w:rsid w:val="00791035"/>
    <w:rsid w:val="007915EB"/>
    <w:rsid w:val="0079187E"/>
    <w:rsid w:val="00796543"/>
    <w:rsid w:val="007A0C7D"/>
    <w:rsid w:val="007A6AC8"/>
    <w:rsid w:val="007B01CF"/>
    <w:rsid w:val="007B0EAA"/>
    <w:rsid w:val="007B2F8C"/>
    <w:rsid w:val="007B421F"/>
    <w:rsid w:val="007B6189"/>
    <w:rsid w:val="007C03D3"/>
    <w:rsid w:val="007C19BF"/>
    <w:rsid w:val="007D5018"/>
    <w:rsid w:val="007E14F6"/>
    <w:rsid w:val="007E1691"/>
    <w:rsid w:val="007E2A6A"/>
    <w:rsid w:val="007E562A"/>
    <w:rsid w:val="007F1679"/>
    <w:rsid w:val="007F26C9"/>
    <w:rsid w:val="007F44B2"/>
    <w:rsid w:val="008001FF"/>
    <w:rsid w:val="00801194"/>
    <w:rsid w:val="00802541"/>
    <w:rsid w:val="008029CE"/>
    <w:rsid w:val="0080415A"/>
    <w:rsid w:val="00806F8F"/>
    <w:rsid w:val="008078F1"/>
    <w:rsid w:val="00807E85"/>
    <w:rsid w:val="008201F7"/>
    <w:rsid w:val="0082114B"/>
    <w:rsid w:val="008216DF"/>
    <w:rsid w:val="00826515"/>
    <w:rsid w:val="008306FB"/>
    <w:rsid w:val="00834B28"/>
    <w:rsid w:val="0083527C"/>
    <w:rsid w:val="0083529F"/>
    <w:rsid w:val="00835AAE"/>
    <w:rsid w:val="00835BCD"/>
    <w:rsid w:val="008461C8"/>
    <w:rsid w:val="008501F1"/>
    <w:rsid w:val="00853B6A"/>
    <w:rsid w:val="008600F5"/>
    <w:rsid w:val="00867C31"/>
    <w:rsid w:val="008726D4"/>
    <w:rsid w:val="0087280C"/>
    <w:rsid w:val="00873939"/>
    <w:rsid w:val="008748BB"/>
    <w:rsid w:val="00876DE2"/>
    <w:rsid w:val="00881D0D"/>
    <w:rsid w:val="00884B36"/>
    <w:rsid w:val="00887E78"/>
    <w:rsid w:val="00894D4F"/>
    <w:rsid w:val="00895940"/>
    <w:rsid w:val="00895FEF"/>
    <w:rsid w:val="008A18AE"/>
    <w:rsid w:val="008A29FB"/>
    <w:rsid w:val="008A421D"/>
    <w:rsid w:val="008A75B1"/>
    <w:rsid w:val="008B13CD"/>
    <w:rsid w:val="008C001F"/>
    <w:rsid w:val="008C3E7A"/>
    <w:rsid w:val="008D290B"/>
    <w:rsid w:val="008D58EB"/>
    <w:rsid w:val="008D5ED3"/>
    <w:rsid w:val="008E0CD4"/>
    <w:rsid w:val="008E1042"/>
    <w:rsid w:val="00900E59"/>
    <w:rsid w:val="00903E77"/>
    <w:rsid w:val="00907874"/>
    <w:rsid w:val="00910888"/>
    <w:rsid w:val="00911DA3"/>
    <w:rsid w:val="00917419"/>
    <w:rsid w:val="00925FD0"/>
    <w:rsid w:val="00927B6E"/>
    <w:rsid w:val="009313D2"/>
    <w:rsid w:val="00941554"/>
    <w:rsid w:val="00941D93"/>
    <w:rsid w:val="00944C5B"/>
    <w:rsid w:val="00950EC1"/>
    <w:rsid w:val="00952924"/>
    <w:rsid w:val="00954824"/>
    <w:rsid w:val="00955699"/>
    <w:rsid w:val="00965F46"/>
    <w:rsid w:val="0096709C"/>
    <w:rsid w:val="00967C11"/>
    <w:rsid w:val="00972704"/>
    <w:rsid w:val="009731A3"/>
    <w:rsid w:val="00973B53"/>
    <w:rsid w:val="00974601"/>
    <w:rsid w:val="00977CB5"/>
    <w:rsid w:val="00980052"/>
    <w:rsid w:val="0098093E"/>
    <w:rsid w:val="00980945"/>
    <w:rsid w:val="00984265"/>
    <w:rsid w:val="00985550"/>
    <w:rsid w:val="00991868"/>
    <w:rsid w:val="00992DEB"/>
    <w:rsid w:val="00995CC4"/>
    <w:rsid w:val="00996AE2"/>
    <w:rsid w:val="00996F1D"/>
    <w:rsid w:val="009A0421"/>
    <w:rsid w:val="009A3156"/>
    <w:rsid w:val="009A36B9"/>
    <w:rsid w:val="009A3F1E"/>
    <w:rsid w:val="009A3F9D"/>
    <w:rsid w:val="009C2E0C"/>
    <w:rsid w:val="009D0C9E"/>
    <w:rsid w:val="009D3296"/>
    <w:rsid w:val="009F1DD4"/>
    <w:rsid w:val="009F5334"/>
    <w:rsid w:val="00A01D62"/>
    <w:rsid w:val="00A03781"/>
    <w:rsid w:val="00A05369"/>
    <w:rsid w:val="00A075F4"/>
    <w:rsid w:val="00A129D2"/>
    <w:rsid w:val="00A15351"/>
    <w:rsid w:val="00A157AB"/>
    <w:rsid w:val="00A214D8"/>
    <w:rsid w:val="00A21728"/>
    <w:rsid w:val="00A24A41"/>
    <w:rsid w:val="00A26098"/>
    <w:rsid w:val="00A261F1"/>
    <w:rsid w:val="00A31142"/>
    <w:rsid w:val="00A31BC8"/>
    <w:rsid w:val="00A329EF"/>
    <w:rsid w:val="00A348EF"/>
    <w:rsid w:val="00A365C1"/>
    <w:rsid w:val="00A42271"/>
    <w:rsid w:val="00A45824"/>
    <w:rsid w:val="00A46F23"/>
    <w:rsid w:val="00A47088"/>
    <w:rsid w:val="00A50848"/>
    <w:rsid w:val="00A509BE"/>
    <w:rsid w:val="00A54B57"/>
    <w:rsid w:val="00A615AD"/>
    <w:rsid w:val="00A63ECD"/>
    <w:rsid w:val="00A64835"/>
    <w:rsid w:val="00A64A2F"/>
    <w:rsid w:val="00A7072A"/>
    <w:rsid w:val="00A779FD"/>
    <w:rsid w:val="00A83D9A"/>
    <w:rsid w:val="00A86E7B"/>
    <w:rsid w:val="00AA7B2D"/>
    <w:rsid w:val="00AB343E"/>
    <w:rsid w:val="00AB540A"/>
    <w:rsid w:val="00AB6412"/>
    <w:rsid w:val="00AC6102"/>
    <w:rsid w:val="00AC760F"/>
    <w:rsid w:val="00AD5131"/>
    <w:rsid w:val="00AD7026"/>
    <w:rsid w:val="00AE2074"/>
    <w:rsid w:val="00AE5A3B"/>
    <w:rsid w:val="00AF15CF"/>
    <w:rsid w:val="00B00763"/>
    <w:rsid w:val="00B0602C"/>
    <w:rsid w:val="00B20998"/>
    <w:rsid w:val="00B45669"/>
    <w:rsid w:val="00B45D03"/>
    <w:rsid w:val="00B4709D"/>
    <w:rsid w:val="00B508E8"/>
    <w:rsid w:val="00B51A03"/>
    <w:rsid w:val="00B5243B"/>
    <w:rsid w:val="00B54D58"/>
    <w:rsid w:val="00B55382"/>
    <w:rsid w:val="00B57914"/>
    <w:rsid w:val="00B57E73"/>
    <w:rsid w:val="00B600FC"/>
    <w:rsid w:val="00B628ED"/>
    <w:rsid w:val="00B62E47"/>
    <w:rsid w:val="00B63B88"/>
    <w:rsid w:val="00B66CB0"/>
    <w:rsid w:val="00B705F2"/>
    <w:rsid w:val="00B710CB"/>
    <w:rsid w:val="00B73604"/>
    <w:rsid w:val="00B80BFD"/>
    <w:rsid w:val="00B824EE"/>
    <w:rsid w:val="00B848EE"/>
    <w:rsid w:val="00B86DF2"/>
    <w:rsid w:val="00B86E6D"/>
    <w:rsid w:val="00B92789"/>
    <w:rsid w:val="00B92885"/>
    <w:rsid w:val="00B92ABA"/>
    <w:rsid w:val="00B93DE9"/>
    <w:rsid w:val="00BA13AE"/>
    <w:rsid w:val="00BA5578"/>
    <w:rsid w:val="00BA5EA2"/>
    <w:rsid w:val="00BB170B"/>
    <w:rsid w:val="00BC106B"/>
    <w:rsid w:val="00BC1387"/>
    <w:rsid w:val="00BC2E8F"/>
    <w:rsid w:val="00BD171E"/>
    <w:rsid w:val="00BD2C16"/>
    <w:rsid w:val="00BE10E4"/>
    <w:rsid w:val="00BE2BDA"/>
    <w:rsid w:val="00BE40AB"/>
    <w:rsid w:val="00BE57E6"/>
    <w:rsid w:val="00BF0836"/>
    <w:rsid w:val="00BF1448"/>
    <w:rsid w:val="00BF4A8E"/>
    <w:rsid w:val="00C06DB0"/>
    <w:rsid w:val="00C07D34"/>
    <w:rsid w:val="00C12AA4"/>
    <w:rsid w:val="00C1342A"/>
    <w:rsid w:val="00C14320"/>
    <w:rsid w:val="00C31682"/>
    <w:rsid w:val="00C33409"/>
    <w:rsid w:val="00C3484B"/>
    <w:rsid w:val="00C35354"/>
    <w:rsid w:val="00C37B95"/>
    <w:rsid w:val="00C4160A"/>
    <w:rsid w:val="00C41625"/>
    <w:rsid w:val="00C531C1"/>
    <w:rsid w:val="00C53DA8"/>
    <w:rsid w:val="00C633D9"/>
    <w:rsid w:val="00C6587E"/>
    <w:rsid w:val="00C66DCF"/>
    <w:rsid w:val="00C72952"/>
    <w:rsid w:val="00C765FC"/>
    <w:rsid w:val="00C80967"/>
    <w:rsid w:val="00C8126D"/>
    <w:rsid w:val="00C82E89"/>
    <w:rsid w:val="00C86668"/>
    <w:rsid w:val="00C87558"/>
    <w:rsid w:val="00C87A10"/>
    <w:rsid w:val="00C914AE"/>
    <w:rsid w:val="00C94F2B"/>
    <w:rsid w:val="00CA73D6"/>
    <w:rsid w:val="00CB625C"/>
    <w:rsid w:val="00CC5171"/>
    <w:rsid w:val="00CC5B3A"/>
    <w:rsid w:val="00CC684E"/>
    <w:rsid w:val="00CD40C3"/>
    <w:rsid w:val="00CD46D6"/>
    <w:rsid w:val="00CD6060"/>
    <w:rsid w:val="00CE0866"/>
    <w:rsid w:val="00CE0D5F"/>
    <w:rsid w:val="00CE47C7"/>
    <w:rsid w:val="00CE640C"/>
    <w:rsid w:val="00D04E13"/>
    <w:rsid w:val="00D064F8"/>
    <w:rsid w:val="00D110D2"/>
    <w:rsid w:val="00D12C1F"/>
    <w:rsid w:val="00D22F41"/>
    <w:rsid w:val="00D233B0"/>
    <w:rsid w:val="00D24F00"/>
    <w:rsid w:val="00D26D04"/>
    <w:rsid w:val="00D32C91"/>
    <w:rsid w:val="00D33B94"/>
    <w:rsid w:val="00D45540"/>
    <w:rsid w:val="00D46D0B"/>
    <w:rsid w:val="00D53248"/>
    <w:rsid w:val="00D54C74"/>
    <w:rsid w:val="00D60D71"/>
    <w:rsid w:val="00D610AB"/>
    <w:rsid w:val="00D662A8"/>
    <w:rsid w:val="00D72A42"/>
    <w:rsid w:val="00D73C2B"/>
    <w:rsid w:val="00D74EA4"/>
    <w:rsid w:val="00D80006"/>
    <w:rsid w:val="00D86BD3"/>
    <w:rsid w:val="00D8727A"/>
    <w:rsid w:val="00D938FD"/>
    <w:rsid w:val="00DA2067"/>
    <w:rsid w:val="00DA3604"/>
    <w:rsid w:val="00DB38E2"/>
    <w:rsid w:val="00DB56BB"/>
    <w:rsid w:val="00DB680B"/>
    <w:rsid w:val="00DC0B04"/>
    <w:rsid w:val="00DC2385"/>
    <w:rsid w:val="00DC73D1"/>
    <w:rsid w:val="00DC77A9"/>
    <w:rsid w:val="00DD1B3A"/>
    <w:rsid w:val="00DD409B"/>
    <w:rsid w:val="00DD5332"/>
    <w:rsid w:val="00DD70B7"/>
    <w:rsid w:val="00DE1D8D"/>
    <w:rsid w:val="00DE2396"/>
    <w:rsid w:val="00DF0149"/>
    <w:rsid w:val="00E07B37"/>
    <w:rsid w:val="00E16512"/>
    <w:rsid w:val="00E24FAA"/>
    <w:rsid w:val="00E41EAB"/>
    <w:rsid w:val="00E44720"/>
    <w:rsid w:val="00E513CB"/>
    <w:rsid w:val="00E55662"/>
    <w:rsid w:val="00E571E8"/>
    <w:rsid w:val="00E62404"/>
    <w:rsid w:val="00E81B15"/>
    <w:rsid w:val="00E81DC4"/>
    <w:rsid w:val="00E82982"/>
    <w:rsid w:val="00E84448"/>
    <w:rsid w:val="00E84469"/>
    <w:rsid w:val="00E849E9"/>
    <w:rsid w:val="00E8652C"/>
    <w:rsid w:val="00E91117"/>
    <w:rsid w:val="00EA2B40"/>
    <w:rsid w:val="00EA4056"/>
    <w:rsid w:val="00EA59AA"/>
    <w:rsid w:val="00EB4A98"/>
    <w:rsid w:val="00EB6BCA"/>
    <w:rsid w:val="00EC048C"/>
    <w:rsid w:val="00EC0A7F"/>
    <w:rsid w:val="00EC2B9D"/>
    <w:rsid w:val="00EC7149"/>
    <w:rsid w:val="00ED6C36"/>
    <w:rsid w:val="00EE3CA0"/>
    <w:rsid w:val="00EE5006"/>
    <w:rsid w:val="00EF0FEF"/>
    <w:rsid w:val="00F02D3A"/>
    <w:rsid w:val="00F06D73"/>
    <w:rsid w:val="00F07E0E"/>
    <w:rsid w:val="00F13B9F"/>
    <w:rsid w:val="00F13FE8"/>
    <w:rsid w:val="00F15350"/>
    <w:rsid w:val="00F15B1E"/>
    <w:rsid w:val="00F17E35"/>
    <w:rsid w:val="00F212BA"/>
    <w:rsid w:val="00F22E08"/>
    <w:rsid w:val="00F278CF"/>
    <w:rsid w:val="00F3227E"/>
    <w:rsid w:val="00F35905"/>
    <w:rsid w:val="00F37791"/>
    <w:rsid w:val="00F44EB2"/>
    <w:rsid w:val="00F47AF6"/>
    <w:rsid w:val="00F47B1A"/>
    <w:rsid w:val="00F47F33"/>
    <w:rsid w:val="00F53812"/>
    <w:rsid w:val="00F60C8B"/>
    <w:rsid w:val="00F60F0A"/>
    <w:rsid w:val="00F62F09"/>
    <w:rsid w:val="00F65A35"/>
    <w:rsid w:val="00F722BB"/>
    <w:rsid w:val="00F7385F"/>
    <w:rsid w:val="00F774D5"/>
    <w:rsid w:val="00F80A9A"/>
    <w:rsid w:val="00F80C0E"/>
    <w:rsid w:val="00F80CAD"/>
    <w:rsid w:val="00F81C5E"/>
    <w:rsid w:val="00F82A03"/>
    <w:rsid w:val="00F838A3"/>
    <w:rsid w:val="00F85E04"/>
    <w:rsid w:val="00F85EC2"/>
    <w:rsid w:val="00F860A4"/>
    <w:rsid w:val="00F863E1"/>
    <w:rsid w:val="00FA5B1C"/>
    <w:rsid w:val="00FA5E86"/>
    <w:rsid w:val="00FB0DE7"/>
    <w:rsid w:val="00FB16EA"/>
    <w:rsid w:val="00FB2BF9"/>
    <w:rsid w:val="00FB34CC"/>
    <w:rsid w:val="00FB4EA2"/>
    <w:rsid w:val="00FC02AA"/>
    <w:rsid w:val="00FC0EE7"/>
    <w:rsid w:val="00FD5DC7"/>
    <w:rsid w:val="00FE5184"/>
    <w:rsid w:val="00FE578E"/>
    <w:rsid w:val="00FE57A8"/>
    <w:rsid w:val="00FE5C1C"/>
    <w:rsid w:val="00FE6680"/>
    <w:rsid w:val="00FE7869"/>
    <w:rsid w:val="00FF2794"/>
    <w:rsid w:val="00FF3F11"/>
    <w:rsid w:val="00FF54B3"/>
    <w:rsid w:val="00FF6B0A"/>
    <w:rsid w:val="2525D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E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3C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75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8F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semiHidden/>
    <w:rsid w:val="00D938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En-tte">
    <w:name w:val="header"/>
    <w:basedOn w:val="Normal"/>
    <w:link w:val="En-tteCar"/>
    <w:semiHidden/>
    <w:rsid w:val="00D938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link w:val="En-tte"/>
    <w:semiHidden/>
    <w:rsid w:val="00D938F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semiHidden/>
    <w:rsid w:val="00D938FD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CommentaireCar">
    <w:name w:val="Commentaire Car"/>
    <w:link w:val="Commentaire"/>
    <w:semiHidden/>
    <w:rsid w:val="00D938FD"/>
    <w:rPr>
      <w:rFonts w:ascii="Times New Roman" w:eastAsia="Times New Roman" w:hAnsi="Times New Roman"/>
      <w:lang w:val="fr-FR" w:eastAsia="fr-FR"/>
    </w:rPr>
  </w:style>
  <w:style w:type="character" w:customStyle="1" w:styleId="Titre1Car">
    <w:name w:val="Titre 1 Car"/>
    <w:link w:val="Titre1"/>
    <w:uiPriority w:val="9"/>
    <w:rsid w:val="00413C1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Lienhypertexte">
    <w:name w:val="Hyperlink"/>
    <w:uiPriority w:val="99"/>
    <w:unhideWhenUsed/>
    <w:rsid w:val="004A1456"/>
    <w:rPr>
      <w:color w:val="0000FF"/>
      <w:u w:val="single"/>
    </w:rPr>
  </w:style>
  <w:style w:type="paragraph" w:customStyle="1" w:styleId="Default">
    <w:name w:val="Default"/>
    <w:rsid w:val="001057E7"/>
    <w:pPr>
      <w:autoSpaceDE w:val="0"/>
      <w:autoSpaceDN w:val="0"/>
      <w:adjustRightInd w:val="0"/>
    </w:pPr>
    <w:rPr>
      <w:rFonts w:ascii="Lucida Grande" w:hAnsi="Lucida Grande" w:cs="Lucida Grande"/>
      <w:color w:val="000000"/>
      <w:sz w:val="24"/>
      <w:szCs w:val="24"/>
      <w:lang w:val="fr-BE" w:eastAsia="fr-BE"/>
    </w:rPr>
  </w:style>
  <w:style w:type="character" w:customStyle="1" w:styleId="A10">
    <w:name w:val="A10"/>
    <w:uiPriority w:val="99"/>
    <w:rsid w:val="001057E7"/>
    <w:rPr>
      <w:rFonts w:cs="Lucida Grande"/>
      <w:color w:val="000000"/>
      <w:sz w:val="18"/>
      <w:szCs w:val="18"/>
    </w:rPr>
  </w:style>
  <w:style w:type="character" w:customStyle="1" w:styleId="A9">
    <w:name w:val="A9"/>
    <w:uiPriority w:val="99"/>
    <w:rsid w:val="0019539C"/>
    <w:rPr>
      <w:rFonts w:cs="Lucida Grande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2DEB"/>
    <w:rPr>
      <w:rFonts w:ascii="Tahoma" w:hAnsi="Tahoma" w:cs="Tahoma"/>
      <w:sz w:val="16"/>
      <w:szCs w:val="16"/>
      <w:lang w:eastAsia="en-US"/>
    </w:rPr>
  </w:style>
  <w:style w:type="character" w:styleId="lev">
    <w:name w:val="Strong"/>
    <w:uiPriority w:val="22"/>
    <w:qFormat/>
    <w:rsid w:val="00900E59"/>
    <w:rPr>
      <w:b/>
      <w:bCs/>
    </w:rPr>
  </w:style>
  <w:style w:type="paragraph" w:styleId="Sansinterligne">
    <w:name w:val="No Spacing"/>
    <w:uiPriority w:val="1"/>
    <w:qFormat/>
    <w:rsid w:val="0039289C"/>
    <w:rPr>
      <w:sz w:val="22"/>
      <w:szCs w:val="22"/>
      <w:lang w:val="fr-BE" w:eastAsia="en-US"/>
    </w:rPr>
  </w:style>
  <w:style w:type="paragraph" w:styleId="Paragraphedeliste">
    <w:name w:val="List Paragraph"/>
    <w:basedOn w:val="Normal"/>
    <w:uiPriority w:val="34"/>
    <w:qFormat/>
    <w:rsid w:val="002A230E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75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Marquedecommentaire">
    <w:name w:val="annotation reference"/>
    <w:uiPriority w:val="99"/>
    <w:semiHidden/>
    <w:unhideWhenUsed/>
    <w:rsid w:val="00A261F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1F1"/>
    <w:pPr>
      <w:spacing w:after="200" w:line="276" w:lineRule="auto"/>
    </w:pPr>
    <w:rPr>
      <w:rFonts w:ascii="Calibri" w:eastAsia="Calibri" w:hAnsi="Calibri"/>
      <w:b/>
      <w:bCs/>
      <w:lang w:val="fr-BE"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A261F1"/>
    <w:rPr>
      <w:rFonts w:ascii="Times New Roman" w:eastAsia="Times New Roman" w:hAnsi="Times New Roman"/>
      <w:b/>
      <w:bCs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30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07F7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C1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acopre">
    <w:name w:val="acopre"/>
    <w:basedOn w:val="Policepardfaut"/>
    <w:rsid w:val="008001FF"/>
  </w:style>
  <w:style w:type="character" w:styleId="Accentuation">
    <w:name w:val="Emphasis"/>
    <w:basedOn w:val="Policepardfaut"/>
    <w:uiPriority w:val="20"/>
    <w:qFormat/>
    <w:rsid w:val="008001FF"/>
    <w:rPr>
      <w:i/>
      <w:iCs/>
    </w:rPr>
  </w:style>
  <w:style w:type="character" w:customStyle="1" w:styleId="normaltextrun">
    <w:name w:val="normaltextrun"/>
    <w:basedOn w:val="Policepardfaut"/>
    <w:rsid w:val="00E16512"/>
  </w:style>
  <w:style w:type="character" w:customStyle="1" w:styleId="eop">
    <w:name w:val="eop"/>
    <w:basedOn w:val="Policepardfaut"/>
    <w:rsid w:val="00E16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3C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75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8F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semiHidden/>
    <w:rsid w:val="00D938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En-tte">
    <w:name w:val="header"/>
    <w:basedOn w:val="Normal"/>
    <w:link w:val="En-tteCar"/>
    <w:semiHidden/>
    <w:rsid w:val="00D938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link w:val="En-tte"/>
    <w:semiHidden/>
    <w:rsid w:val="00D938F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semiHidden/>
    <w:rsid w:val="00D938FD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CommentaireCar">
    <w:name w:val="Commentaire Car"/>
    <w:link w:val="Commentaire"/>
    <w:semiHidden/>
    <w:rsid w:val="00D938FD"/>
    <w:rPr>
      <w:rFonts w:ascii="Times New Roman" w:eastAsia="Times New Roman" w:hAnsi="Times New Roman"/>
      <w:lang w:val="fr-FR" w:eastAsia="fr-FR"/>
    </w:rPr>
  </w:style>
  <w:style w:type="character" w:customStyle="1" w:styleId="Titre1Car">
    <w:name w:val="Titre 1 Car"/>
    <w:link w:val="Titre1"/>
    <w:uiPriority w:val="9"/>
    <w:rsid w:val="00413C1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Lienhypertexte">
    <w:name w:val="Hyperlink"/>
    <w:uiPriority w:val="99"/>
    <w:unhideWhenUsed/>
    <w:rsid w:val="004A1456"/>
    <w:rPr>
      <w:color w:val="0000FF"/>
      <w:u w:val="single"/>
    </w:rPr>
  </w:style>
  <w:style w:type="paragraph" w:customStyle="1" w:styleId="Default">
    <w:name w:val="Default"/>
    <w:rsid w:val="001057E7"/>
    <w:pPr>
      <w:autoSpaceDE w:val="0"/>
      <w:autoSpaceDN w:val="0"/>
      <w:adjustRightInd w:val="0"/>
    </w:pPr>
    <w:rPr>
      <w:rFonts w:ascii="Lucida Grande" w:hAnsi="Lucida Grande" w:cs="Lucida Grande"/>
      <w:color w:val="000000"/>
      <w:sz w:val="24"/>
      <w:szCs w:val="24"/>
      <w:lang w:val="fr-BE" w:eastAsia="fr-BE"/>
    </w:rPr>
  </w:style>
  <w:style w:type="character" w:customStyle="1" w:styleId="A10">
    <w:name w:val="A10"/>
    <w:uiPriority w:val="99"/>
    <w:rsid w:val="001057E7"/>
    <w:rPr>
      <w:rFonts w:cs="Lucida Grande"/>
      <w:color w:val="000000"/>
      <w:sz w:val="18"/>
      <w:szCs w:val="18"/>
    </w:rPr>
  </w:style>
  <w:style w:type="character" w:customStyle="1" w:styleId="A9">
    <w:name w:val="A9"/>
    <w:uiPriority w:val="99"/>
    <w:rsid w:val="0019539C"/>
    <w:rPr>
      <w:rFonts w:cs="Lucida Grande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2DEB"/>
    <w:rPr>
      <w:rFonts w:ascii="Tahoma" w:hAnsi="Tahoma" w:cs="Tahoma"/>
      <w:sz w:val="16"/>
      <w:szCs w:val="16"/>
      <w:lang w:eastAsia="en-US"/>
    </w:rPr>
  </w:style>
  <w:style w:type="character" w:styleId="lev">
    <w:name w:val="Strong"/>
    <w:uiPriority w:val="22"/>
    <w:qFormat/>
    <w:rsid w:val="00900E59"/>
    <w:rPr>
      <w:b/>
      <w:bCs/>
    </w:rPr>
  </w:style>
  <w:style w:type="paragraph" w:styleId="Sansinterligne">
    <w:name w:val="No Spacing"/>
    <w:uiPriority w:val="1"/>
    <w:qFormat/>
    <w:rsid w:val="0039289C"/>
    <w:rPr>
      <w:sz w:val="22"/>
      <w:szCs w:val="22"/>
      <w:lang w:val="fr-BE" w:eastAsia="en-US"/>
    </w:rPr>
  </w:style>
  <w:style w:type="paragraph" w:styleId="Paragraphedeliste">
    <w:name w:val="List Paragraph"/>
    <w:basedOn w:val="Normal"/>
    <w:uiPriority w:val="34"/>
    <w:qFormat/>
    <w:rsid w:val="002A230E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75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Marquedecommentaire">
    <w:name w:val="annotation reference"/>
    <w:uiPriority w:val="99"/>
    <w:semiHidden/>
    <w:unhideWhenUsed/>
    <w:rsid w:val="00A261F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1F1"/>
    <w:pPr>
      <w:spacing w:after="200" w:line="276" w:lineRule="auto"/>
    </w:pPr>
    <w:rPr>
      <w:rFonts w:ascii="Calibri" w:eastAsia="Calibri" w:hAnsi="Calibri"/>
      <w:b/>
      <w:bCs/>
      <w:lang w:val="fr-BE"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A261F1"/>
    <w:rPr>
      <w:rFonts w:ascii="Times New Roman" w:eastAsia="Times New Roman" w:hAnsi="Times New Roman"/>
      <w:b/>
      <w:bCs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30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07F7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C1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acopre">
    <w:name w:val="acopre"/>
    <w:basedOn w:val="Policepardfaut"/>
    <w:rsid w:val="008001FF"/>
  </w:style>
  <w:style w:type="character" w:styleId="Accentuation">
    <w:name w:val="Emphasis"/>
    <w:basedOn w:val="Policepardfaut"/>
    <w:uiPriority w:val="20"/>
    <w:qFormat/>
    <w:rsid w:val="008001FF"/>
    <w:rPr>
      <w:i/>
      <w:iCs/>
    </w:rPr>
  </w:style>
  <w:style w:type="character" w:customStyle="1" w:styleId="normaltextrun">
    <w:name w:val="normaltextrun"/>
    <w:basedOn w:val="Policepardfaut"/>
    <w:rsid w:val="00E16512"/>
  </w:style>
  <w:style w:type="character" w:customStyle="1" w:styleId="eop">
    <w:name w:val="eop"/>
    <w:basedOn w:val="Policepardfaut"/>
    <w:rsid w:val="00E1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dine.schueremans@province.namur.b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dine.schueremans@province.namur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EEFF-56EA-4A8F-8F50-385FA0C3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CLACENS LAURENCE</cp:lastModifiedBy>
  <cp:revision>2</cp:revision>
  <cp:lastPrinted>2021-02-26T13:49:00Z</cp:lastPrinted>
  <dcterms:created xsi:type="dcterms:W3CDTF">2024-11-27T08:19:00Z</dcterms:created>
  <dcterms:modified xsi:type="dcterms:W3CDTF">2024-11-27T08:19:00Z</dcterms:modified>
</cp:coreProperties>
</file>